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42006" w14:textId="2C59B19D" w:rsidR="00450BF6" w:rsidRPr="004E6EF9" w:rsidRDefault="00450BF6" w:rsidP="003F20F0">
      <w:pPr>
        <w:spacing w:after="200" w:line="276" w:lineRule="auto"/>
        <w:jc w:val="center"/>
        <w:rPr>
          <w:szCs w:val="28"/>
        </w:rPr>
      </w:pPr>
      <w:r w:rsidRPr="004E6EF9">
        <w:rPr>
          <w:szCs w:val="28"/>
        </w:rPr>
        <w:t>Федеральное государственное образовательное</w:t>
      </w:r>
    </w:p>
    <w:p w14:paraId="1B5D51B6" w14:textId="77777777" w:rsidR="00450BF6" w:rsidRPr="004E6EF9" w:rsidRDefault="00450BF6" w:rsidP="004E6EF9">
      <w:pPr>
        <w:jc w:val="center"/>
        <w:rPr>
          <w:szCs w:val="28"/>
        </w:rPr>
      </w:pPr>
      <w:r w:rsidRPr="004E6EF9">
        <w:rPr>
          <w:szCs w:val="28"/>
        </w:rPr>
        <w:t>бюджетное учреждение высшего образования</w:t>
      </w:r>
    </w:p>
    <w:p w14:paraId="66146A30" w14:textId="77777777" w:rsidR="00450BF6" w:rsidRPr="004E6EF9" w:rsidRDefault="00450BF6" w:rsidP="004E6EF9">
      <w:pPr>
        <w:jc w:val="center"/>
        <w:rPr>
          <w:b/>
          <w:caps/>
          <w:szCs w:val="28"/>
        </w:rPr>
      </w:pPr>
      <w:r w:rsidRPr="004E6EF9">
        <w:rPr>
          <w:b/>
          <w:caps/>
          <w:szCs w:val="28"/>
        </w:rPr>
        <w:t>«ФинансовЫЙ УНИВЕРСИТЕТ при Правительстве</w:t>
      </w:r>
    </w:p>
    <w:p w14:paraId="383AA0AF" w14:textId="77777777" w:rsidR="00450BF6" w:rsidRPr="004E6EF9" w:rsidRDefault="00450BF6" w:rsidP="004E6EF9">
      <w:pPr>
        <w:jc w:val="center"/>
        <w:rPr>
          <w:b/>
          <w:caps/>
          <w:szCs w:val="28"/>
        </w:rPr>
      </w:pPr>
      <w:r w:rsidRPr="004E6EF9">
        <w:rPr>
          <w:b/>
          <w:caps/>
          <w:szCs w:val="28"/>
        </w:rPr>
        <w:t>Российской Федерации»</w:t>
      </w:r>
    </w:p>
    <w:p w14:paraId="3C332CF8" w14:textId="77777777" w:rsidR="00450BF6" w:rsidRPr="004E6EF9" w:rsidRDefault="00450BF6" w:rsidP="004E6EF9">
      <w:pPr>
        <w:jc w:val="center"/>
        <w:rPr>
          <w:b/>
          <w:szCs w:val="28"/>
        </w:rPr>
      </w:pPr>
      <w:r w:rsidRPr="004E6EF9">
        <w:rPr>
          <w:b/>
          <w:szCs w:val="28"/>
        </w:rPr>
        <w:t>(Финансовый университет)</w:t>
      </w:r>
    </w:p>
    <w:p w14:paraId="1251064E" w14:textId="77777777" w:rsidR="00713949" w:rsidRPr="004E6EF9" w:rsidRDefault="00713949" w:rsidP="004E6EF9">
      <w:pPr>
        <w:widowControl w:val="0"/>
        <w:jc w:val="center"/>
        <w:rPr>
          <w:b/>
          <w:color w:val="FF0000"/>
          <w:szCs w:val="28"/>
        </w:rPr>
      </w:pPr>
    </w:p>
    <w:p w14:paraId="1E3C5D77" w14:textId="77777777" w:rsidR="00E226FC" w:rsidRDefault="00712938" w:rsidP="004E6EF9">
      <w:pPr>
        <w:widowControl w:val="0"/>
        <w:jc w:val="center"/>
        <w:rPr>
          <w:rFonts w:eastAsia="Calibri"/>
          <w:b/>
          <w:sz w:val="36"/>
          <w:szCs w:val="36"/>
          <w:lang w:eastAsia="en-US"/>
        </w:rPr>
      </w:pPr>
      <w:bookmarkStart w:id="0" w:name="_Hlk71829978"/>
      <w:r w:rsidRPr="00712938">
        <w:rPr>
          <w:rFonts w:eastAsia="Calibri"/>
          <w:b/>
          <w:sz w:val="36"/>
          <w:szCs w:val="36"/>
          <w:lang w:eastAsia="en-US"/>
        </w:rPr>
        <w:t xml:space="preserve">Департамент отраслевых рынков </w:t>
      </w:r>
    </w:p>
    <w:p w14:paraId="3C35EC2F" w14:textId="3BD96675" w:rsidR="00713949" w:rsidRPr="004E6EF9" w:rsidRDefault="00712938" w:rsidP="004E6EF9">
      <w:pPr>
        <w:widowControl w:val="0"/>
        <w:jc w:val="center"/>
        <w:rPr>
          <w:color w:val="FF0000"/>
        </w:rPr>
      </w:pPr>
      <w:r w:rsidRPr="00712938">
        <w:rPr>
          <w:rFonts w:eastAsia="Calibri"/>
          <w:b/>
          <w:sz w:val="36"/>
          <w:szCs w:val="36"/>
          <w:lang w:eastAsia="en-US"/>
        </w:rPr>
        <w:t>Факультета экономики и бизнеса</w:t>
      </w:r>
    </w:p>
    <w:bookmarkEnd w:id="0"/>
    <w:p w14:paraId="7BB2A04F" w14:textId="77777777" w:rsidR="00E92009" w:rsidRPr="004E6EF9" w:rsidRDefault="00E92009" w:rsidP="004E6EF9">
      <w:pPr>
        <w:widowControl w:val="0"/>
        <w:jc w:val="center"/>
        <w:rPr>
          <w:color w:val="FF0000"/>
        </w:rPr>
      </w:pPr>
    </w:p>
    <w:p w14:paraId="0EBD03B8" w14:textId="77777777" w:rsidR="00E92009" w:rsidRPr="004E6EF9" w:rsidRDefault="00E92009" w:rsidP="004E6EF9">
      <w:pPr>
        <w:widowControl w:val="0"/>
        <w:jc w:val="center"/>
        <w:rPr>
          <w:color w:val="FF0000"/>
        </w:rPr>
      </w:pPr>
    </w:p>
    <w:p w14:paraId="4CE26E4A" w14:textId="009678E3" w:rsidR="00116A1E" w:rsidRPr="004E6EF9" w:rsidRDefault="00712938" w:rsidP="004E6EF9">
      <w:pPr>
        <w:pStyle w:val="af"/>
        <w:rPr>
          <w:sz w:val="32"/>
          <w:szCs w:val="32"/>
        </w:rPr>
      </w:pPr>
      <w:r>
        <w:rPr>
          <w:sz w:val="32"/>
          <w:szCs w:val="32"/>
        </w:rPr>
        <w:t>Новоселова И.Ю.</w:t>
      </w:r>
    </w:p>
    <w:p w14:paraId="25ADEC91" w14:textId="6E781982" w:rsidR="00116A1E" w:rsidRDefault="00116A1E" w:rsidP="004E6EF9">
      <w:pPr>
        <w:pStyle w:val="af"/>
        <w:rPr>
          <w:sz w:val="32"/>
          <w:szCs w:val="32"/>
        </w:rPr>
      </w:pPr>
    </w:p>
    <w:p w14:paraId="10777C20" w14:textId="52E1A0AE" w:rsidR="00E83857" w:rsidRDefault="00E83857" w:rsidP="004E6EF9">
      <w:pPr>
        <w:pStyle w:val="af"/>
        <w:rPr>
          <w:sz w:val="32"/>
          <w:szCs w:val="32"/>
        </w:rPr>
      </w:pPr>
    </w:p>
    <w:p w14:paraId="34DE10DF" w14:textId="463A16CC" w:rsidR="00E83857" w:rsidRDefault="00E83857" w:rsidP="004E6EF9">
      <w:pPr>
        <w:pStyle w:val="af"/>
        <w:rPr>
          <w:sz w:val="32"/>
          <w:szCs w:val="32"/>
        </w:rPr>
      </w:pPr>
    </w:p>
    <w:p w14:paraId="3D897D81" w14:textId="77777777" w:rsidR="00E83857" w:rsidRPr="004E6EF9" w:rsidRDefault="00E83857" w:rsidP="004E6EF9">
      <w:pPr>
        <w:pStyle w:val="af"/>
        <w:rPr>
          <w:sz w:val="32"/>
          <w:szCs w:val="32"/>
        </w:rPr>
      </w:pPr>
    </w:p>
    <w:p w14:paraId="1C594ECB" w14:textId="77777777" w:rsidR="00713949" w:rsidRPr="004E6EF9" w:rsidRDefault="00713949" w:rsidP="004E6EF9">
      <w:pPr>
        <w:widowControl w:val="0"/>
        <w:jc w:val="center"/>
        <w:rPr>
          <w:b/>
          <w:szCs w:val="28"/>
          <w:u w:val="single"/>
        </w:rPr>
      </w:pPr>
    </w:p>
    <w:p w14:paraId="29308C9A" w14:textId="77777777" w:rsidR="00A109A8" w:rsidRPr="004E6EF9" w:rsidRDefault="00A109A8" w:rsidP="004E6EF9">
      <w:pPr>
        <w:widowControl w:val="0"/>
        <w:jc w:val="center"/>
        <w:rPr>
          <w:b/>
          <w:szCs w:val="28"/>
          <w:u w:val="single"/>
        </w:rPr>
      </w:pPr>
    </w:p>
    <w:p w14:paraId="6BC3B983" w14:textId="58C97F21" w:rsidR="00A25B48" w:rsidRPr="00712938" w:rsidRDefault="00BD376E" w:rsidP="004E6EF9">
      <w:pPr>
        <w:spacing w:line="276" w:lineRule="auto"/>
        <w:jc w:val="center"/>
        <w:rPr>
          <w:b/>
          <w:bCs/>
          <w:sz w:val="36"/>
          <w:szCs w:val="36"/>
          <w:lang w:eastAsia="en-US"/>
        </w:rPr>
      </w:pPr>
      <w:r>
        <w:rPr>
          <w:b/>
          <w:bCs/>
          <w:sz w:val="36"/>
          <w:szCs w:val="36"/>
        </w:rPr>
        <w:t>Альтернативные источники энергии</w:t>
      </w:r>
    </w:p>
    <w:p w14:paraId="653CF461" w14:textId="77777777" w:rsidR="00E83857" w:rsidRPr="004E6EF9" w:rsidRDefault="00E83857" w:rsidP="004E6EF9">
      <w:pPr>
        <w:pStyle w:val="af"/>
        <w:rPr>
          <w:b w:val="0"/>
          <w:bCs/>
          <w:sz w:val="28"/>
          <w:szCs w:val="28"/>
        </w:rPr>
      </w:pPr>
    </w:p>
    <w:p w14:paraId="77ADE195" w14:textId="111CEA45" w:rsidR="00657784" w:rsidRPr="000D52CD" w:rsidRDefault="00657784" w:rsidP="004E6EF9">
      <w:pPr>
        <w:pStyle w:val="af"/>
        <w:rPr>
          <w:b w:val="0"/>
          <w:bCs/>
          <w:sz w:val="28"/>
          <w:szCs w:val="28"/>
        </w:rPr>
      </w:pPr>
      <w:bookmarkStart w:id="1" w:name="_Hlk71821636"/>
      <w:r w:rsidRPr="000D52CD">
        <w:rPr>
          <w:b w:val="0"/>
          <w:bCs/>
          <w:sz w:val="28"/>
          <w:szCs w:val="28"/>
        </w:rPr>
        <w:t xml:space="preserve">Рабочая </w:t>
      </w:r>
      <w:r w:rsidR="00712938" w:rsidRPr="000D52CD">
        <w:rPr>
          <w:b w:val="0"/>
          <w:bCs/>
          <w:sz w:val="28"/>
          <w:szCs w:val="28"/>
        </w:rPr>
        <w:t>программа дисциплины</w:t>
      </w:r>
    </w:p>
    <w:bookmarkEnd w:id="1"/>
    <w:p w14:paraId="6BA52820" w14:textId="5EC96E0A" w:rsidR="00072590" w:rsidRPr="000D52CD" w:rsidRDefault="00072590" w:rsidP="00072590">
      <w:pPr>
        <w:widowControl w:val="0"/>
        <w:jc w:val="center"/>
        <w:rPr>
          <w:bCs/>
          <w:szCs w:val="28"/>
        </w:rPr>
      </w:pPr>
      <w:r w:rsidRPr="000D52CD">
        <w:rPr>
          <w:bCs/>
          <w:szCs w:val="28"/>
        </w:rPr>
        <w:t xml:space="preserve">для студентов, обучающихся по направлению подготовки </w:t>
      </w:r>
      <w:r w:rsidR="00046001" w:rsidRPr="000D52CD">
        <w:rPr>
          <w:bCs/>
          <w:szCs w:val="28"/>
        </w:rPr>
        <w:t xml:space="preserve">38.03.01 </w:t>
      </w:r>
      <w:r w:rsidRPr="000D52CD">
        <w:rPr>
          <w:bCs/>
          <w:szCs w:val="28"/>
        </w:rPr>
        <w:t>– Экономика,</w:t>
      </w:r>
    </w:p>
    <w:p w14:paraId="1711E36E" w14:textId="77777777" w:rsidR="00527BA1" w:rsidRPr="000D52CD" w:rsidRDefault="00072590" w:rsidP="00792070">
      <w:pPr>
        <w:widowControl w:val="0"/>
        <w:jc w:val="center"/>
        <w:rPr>
          <w:bCs/>
          <w:szCs w:val="28"/>
        </w:rPr>
      </w:pPr>
      <w:bookmarkStart w:id="2" w:name="_Hlk107588830"/>
      <w:bookmarkStart w:id="3" w:name="_Hlk107597574"/>
      <w:r w:rsidRPr="000D52CD">
        <w:rPr>
          <w:bCs/>
          <w:szCs w:val="28"/>
        </w:rPr>
        <w:t xml:space="preserve"> </w:t>
      </w:r>
      <w:r w:rsidR="00527BA1" w:rsidRPr="000D52CD">
        <w:rPr>
          <w:bCs/>
          <w:szCs w:val="28"/>
        </w:rPr>
        <w:t xml:space="preserve">образовательная программа </w:t>
      </w:r>
      <w:r w:rsidR="00792070" w:rsidRPr="000D52CD">
        <w:rPr>
          <w:bCs/>
          <w:szCs w:val="28"/>
        </w:rPr>
        <w:t>«Экономика и бизнес»,</w:t>
      </w:r>
    </w:p>
    <w:p w14:paraId="07362DDF" w14:textId="40123F44" w:rsidR="00792070" w:rsidRPr="000D52CD" w:rsidRDefault="00792070" w:rsidP="00792070">
      <w:pPr>
        <w:widowControl w:val="0"/>
        <w:jc w:val="center"/>
        <w:rPr>
          <w:bCs/>
          <w:szCs w:val="28"/>
        </w:rPr>
      </w:pPr>
      <w:r w:rsidRPr="000D52CD">
        <w:rPr>
          <w:bCs/>
          <w:szCs w:val="28"/>
        </w:rPr>
        <w:t xml:space="preserve"> профиль «Экономика и финансы топливно-энергетического комплекса»</w:t>
      </w:r>
      <w:r w:rsidR="0032371F" w:rsidRPr="000D52CD">
        <w:rPr>
          <w:bCs/>
          <w:szCs w:val="28"/>
        </w:rPr>
        <w:t>,</w:t>
      </w:r>
    </w:p>
    <w:p w14:paraId="762126FF" w14:textId="77777777" w:rsidR="0032371F" w:rsidRPr="000D52CD" w:rsidRDefault="0032371F" w:rsidP="00792070">
      <w:pPr>
        <w:widowControl w:val="0"/>
        <w:jc w:val="center"/>
        <w:rPr>
          <w:bCs/>
          <w:szCs w:val="28"/>
        </w:rPr>
      </w:pPr>
    </w:p>
    <w:p w14:paraId="4274DE0B" w14:textId="77777777" w:rsidR="00527BA1" w:rsidRPr="000D52CD" w:rsidRDefault="00792070" w:rsidP="00792070">
      <w:pPr>
        <w:widowControl w:val="0"/>
        <w:jc w:val="center"/>
        <w:rPr>
          <w:bCs/>
          <w:szCs w:val="28"/>
        </w:rPr>
      </w:pPr>
      <w:bookmarkStart w:id="4" w:name="_Hlk107589135"/>
      <w:r w:rsidRPr="000D52CD">
        <w:rPr>
          <w:bCs/>
          <w:szCs w:val="28"/>
        </w:rPr>
        <w:t xml:space="preserve"> </w:t>
      </w:r>
      <w:r w:rsidR="00527BA1" w:rsidRPr="000D52CD">
        <w:rPr>
          <w:bCs/>
          <w:szCs w:val="28"/>
        </w:rPr>
        <w:t>образовательная программа</w:t>
      </w:r>
    </w:p>
    <w:p w14:paraId="0DFF548D" w14:textId="65A9E9A2" w:rsidR="00527BA1" w:rsidRPr="000D52CD" w:rsidRDefault="00792070" w:rsidP="00792070">
      <w:pPr>
        <w:widowControl w:val="0"/>
        <w:jc w:val="center"/>
        <w:rPr>
          <w:bCs/>
          <w:szCs w:val="28"/>
        </w:rPr>
      </w:pPr>
      <w:r w:rsidRPr="000D52CD">
        <w:rPr>
          <w:bCs/>
          <w:szCs w:val="28"/>
        </w:rPr>
        <w:t xml:space="preserve"> «Экономика и финансы топливно-энергетического комплекса», </w:t>
      </w:r>
    </w:p>
    <w:p w14:paraId="70C2F325" w14:textId="381B6505" w:rsidR="00B227B6" w:rsidRPr="004E6EF9" w:rsidRDefault="00792070" w:rsidP="00792070">
      <w:pPr>
        <w:widowControl w:val="0"/>
        <w:jc w:val="center"/>
        <w:rPr>
          <w:b/>
        </w:rPr>
      </w:pPr>
      <w:r w:rsidRPr="000D52CD">
        <w:rPr>
          <w:bCs/>
          <w:szCs w:val="28"/>
        </w:rPr>
        <w:t>профиль «Экономика и финансы топливно-энергетического комплекса</w:t>
      </w:r>
      <w:bookmarkEnd w:id="2"/>
    </w:p>
    <w:p w14:paraId="01F6C7A2" w14:textId="77777777" w:rsidR="00713949" w:rsidRPr="004E6EF9" w:rsidRDefault="00713949" w:rsidP="004E6EF9">
      <w:pPr>
        <w:rPr>
          <w:szCs w:val="26"/>
        </w:rPr>
      </w:pPr>
    </w:p>
    <w:bookmarkEnd w:id="3"/>
    <w:bookmarkEnd w:id="4"/>
    <w:p w14:paraId="7355489F" w14:textId="77777777" w:rsidR="00713949" w:rsidRPr="004E6EF9" w:rsidRDefault="00713949" w:rsidP="004E6EF9">
      <w:pPr>
        <w:rPr>
          <w:szCs w:val="26"/>
        </w:rPr>
      </w:pPr>
    </w:p>
    <w:p w14:paraId="29CFF380" w14:textId="77777777" w:rsidR="007417A8" w:rsidRPr="004E6EF9" w:rsidRDefault="007417A8" w:rsidP="004E6EF9">
      <w:pPr>
        <w:rPr>
          <w:szCs w:val="26"/>
        </w:rPr>
      </w:pPr>
    </w:p>
    <w:p w14:paraId="29BD4A19" w14:textId="77777777" w:rsidR="007417A8" w:rsidRPr="004E6EF9" w:rsidRDefault="007417A8" w:rsidP="004E6EF9">
      <w:pPr>
        <w:rPr>
          <w:szCs w:val="26"/>
        </w:rPr>
      </w:pPr>
    </w:p>
    <w:p w14:paraId="1EB2D21C" w14:textId="5EA09F32" w:rsidR="007417A8" w:rsidRDefault="007417A8" w:rsidP="004E6EF9">
      <w:pPr>
        <w:rPr>
          <w:szCs w:val="26"/>
        </w:rPr>
      </w:pPr>
    </w:p>
    <w:p w14:paraId="53081921" w14:textId="78B8EA44" w:rsidR="00E83857" w:rsidRDefault="00E83857" w:rsidP="004E6EF9">
      <w:pPr>
        <w:rPr>
          <w:szCs w:val="26"/>
        </w:rPr>
      </w:pPr>
    </w:p>
    <w:p w14:paraId="69002664" w14:textId="77777777" w:rsidR="00E83857" w:rsidRPr="004E6EF9" w:rsidRDefault="00E83857" w:rsidP="004E6EF9">
      <w:pPr>
        <w:rPr>
          <w:szCs w:val="26"/>
        </w:rPr>
      </w:pPr>
    </w:p>
    <w:p w14:paraId="400E0119" w14:textId="77777777" w:rsidR="007417A8" w:rsidRPr="004E6EF9" w:rsidRDefault="007417A8" w:rsidP="004E6EF9">
      <w:pPr>
        <w:rPr>
          <w:szCs w:val="26"/>
        </w:rPr>
      </w:pPr>
    </w:p>
    <w:p w14:paraId="59B0310F" w14:textId="77777777" w:rsidR="005B210E" w:rsidRDefault="005B210E" w:rsidP="00D57033">
      <w:pPr>
        <w:spacing w:after="200" w:line="276" w:lineRule="auto"/>
        <w:jc w:val="center"/>
        <w:rPr>
          <w:rFonts w:eastAsia="Calibri"/>
          <w:b/>
          <w:bCs/>
          <w:szCs w:val="28"/>
          <w:lang w:eastAsia="en-US"/>
        </w:rPr>
      </w:pPr>
    </w:p>
    <w:p w14:paraId="3B437CC3" w14:textId="77777777" w:rsidR="005B210E" w:rsidRDefault="005B210E" w:rsidP="00D57033">
      <w:pPr>
        <w:spacing w:after="200" w:line="276" w:lineRule="auto"/>
        <w:jc w:val="center"/>
        <w:rPr>
          <w:rFonts w:eastAsia="Calibri"/>
          <w:b/>
          <w:bCs/>
          <w:szCs w:val="28"/>
          <w:lang w:eastAsia="en-US"/>
        </w:rPr>
      </w:pPr>
    </w:p>
    <w:p w14:paraId="5DE33C71" w14:textId="5756E2B1" w:rsidR="00A25023" w:rsidRPr="004E6EF9" w:rsidRDefault="00713949" w:rsidP="00D57033">
      <w:pPr>
        <w:spacing w:after="200" w:line="276" w:lineRule="auto"/>
        <w:jc w:val="center"/>
        <w:rPr>
          <w:rFonts w:eastAsia="Calibri"/>
          <w:b/>
          <w:bCs/>
          <w:szCs w:val="28"/>
          <w:lang w:eastAsia="en-US"/>
        </w:rPr>
        <w:sectPr w:rsidR="00A25023" w:rsidRPr="004E6EF9" w:rsidSect="00220B5A">
          <w:headerReference w:type="even" r:id="rId8"/>
          <w:headerReference w:type="default" r:id="rId9"/>
          <w:footerReference w:type="even" r:id="rId10"/>
          <w:footerReference w:type="default" r:id="rId11"/>
          <w:footnotePr>
            <w:numRestart w:val="eachPage"/>
          </w:footnotePr>
          <w:type w:val="continuous"/>
          <w:pgSz w:w="11906" w:h="16838" w:code="9"/>
          <w:pgMar w:top="1418" w:right="1418" w:bottom="1418" w:left="1418" w:header="680" w:footer="680" w:gutter="0"/>
          <w:pgNumType w:start="1"/>
          <w:cols w:space="720"/>
          <w:noEndnote/>
          <w:titlePg/>
        </w:sectPr>
      </w:pPr>
      <w:r w:rsidRPr="004E6EF9">
        <w:rPr>
          <w:rFonts w:eastAsia="Calibri"/>
          <w:b/>
          <w:bCs/>
          <w:szCs w:val="28"/>
          <w:lang w:eastAsia="en-US"/>
        </w:rPr>
        <w:t>М</w:t>
      </w:r>
      <w:r w:rsidR="00A109A8" w:rsidRPr="004E6EF9">
        <w:rPr>
          <w:rFonts w:eastAsia="Calibri"/>
          <w:b/>
          <w:bCs/>
          <w:szCs w:val="28"/>
          <w:lang w:eastAsia="en-US"/>
        </w:rPr>
        <w:t>осква</w:t>
      </w:r>
      <w:r w:rsidR="00657784"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792070">
        <w:rPr>
          <w:rFonts w:eastAsia="Calibri"/>
          <w:b/>
          <w:bCs/>
          <w:szCs w:val="28"/>
          <w:lang w:eastAsia="en-US"/>
        </w:rPr>
        <w:t>2</w:t>
      </w:r>
    </w:p>
    <w:p w14:paraId="7192909E" w14:textId="77777777" w:rsidR="007417A8" w:rsidRPr="004E6EF9" w:rsidRDefault="00D744F1" w:rsidP="004E6EF9">
      <w:pPr>
        <w:jc w:val="center"/>
        <w:rPr>
          <w:rFonts w:eastAsia="Calibri"/>
          <w:szCs w:val="28"/>
          <w:lang w:eastAsia="en-US"/>
        </w:rPr>
      </w:pPr>
      <w:r w:rsidRPr="004E6EF9">
        <w:rPr>
          <w:rFonts w:eastAsia="Calibri"/>
          <w:szCs w:val="28"/>
          <w:lang w:eastAsia="en-US"/>
        </w:rPr>
        <w:lastRenderedPageBreak/>
        <w:t xml:space="preserve">Федеральное государственное образовательное </w:t>
      </w:r>
    </w:p>
    <w:p w14:paraId="1EC2E7E0" w14:textId="77777777" w:rsidR="00D744F1" w:rsidRPr="004E6EF9" w:rsidRDefault="00D744F1" w:rsidP="004E6EF9">
      <w:pPr>
        <w:jc w:val="center"/>
        <w:rPr>
          <w:rFonts w:eastAsia="Calibri"/>
          <w:szCs w:val="28"/>
          <w:lang w:eastAsia="en-US"/>
        </w:rPr>
      </w:pPr>
      <w:r w:rsidRPr="004E6EF9">
        <w:rPr>
          <w:rFonts w:eastAsia="Calibri"/>
          <w:szCs w:val="28"/>
          <w:lang w:eastAsia="en-US"/>
        </w:rPr>
        <w:t>бюджетное учреждение высшего образования</w:t>
      </w:r>
    </w:p>
    <w:p w14:paraId="36463433" w14:textId="77777777" w:rsidR="00713949" w:rsidRPr="004E6EF9" w:rsidRDefault="006921A4" w:rsidP="004E6EF9">
      <w:pPr>
        <w:jc w:val="center"/>
        <w:rPr>
          <w:b/>
          <w:caps/>
          <w:szCs w:val="28"/>
        </w:rPr>
      </w:pPr>
      <w:r w:rsidRPr="004E6EF9">
        <w:rPr>
          <w:rFonts w:eastAsia="Calibri"/>
          <w:szCs w:val="28"/>
          <w:lang w:eastAsia="en-US"/>
        </w:rPr>
        <w:t>«</w:t>
      </w:r>
      <w:r w:rsidRPr="004E6EF9">
        <w:rPr>
          <w:b/>
          <w:caps/>
          <w:szCs w:val="28"/>
        </w:rPr>
        <w:t>ФИНАНСОВЫЙ УНИВЕРСИТЕТ</w:t>
      </w:r>
      <w:r w:rsidR="007417A8" w:rsidRPr="004E6EF9">
        <w:rPr>
          <w:b/>
          <w:caps/>
          <w:szCs w:val="28"/>
        </w:rPr>
        <w:t xml:space="preserve"> </w:t>
      </w:r>
      <w:r w:rsidR="00713949" w:rsidRPr="004E6EF9">
        <w:rPr>
          <w:b/>
          <w:caps/>
          <w:szCs w:val="28"/>
        </w:rPr>
        <w:t>ПРИ ПРАВИТЕЛЬСТВЕ РОССИЙСКОЙ ФЕДЕРАЦИИ»</w:t>
      </w:r>
    </w:p>
    <w:p w14:paraId="3E4D485E" w14:textId="77777777" w:rsidR="003B08DD" w:rsidRPr="004E6EF9" w:rsidRDefault="007417A8" w:rsidP="004E6EF9">
      <w:pPr>
        <w:jc w:val="center"/>
        <w:rPr>
          <w:b/>
          <w:caps/>
          <w:szCs w:val="28"/>
        </w:rPr>
      </w:pPr>
      <w:r w:rsidRPr="004E6EF9">
        <w:rPr>
          <w:b/>
          <w:szCs w:val="28"/>
        </w:rPr>
        <w:t>(Финансовый университет)</w:t>
      </w:r>
    </w:p>
    <w:p w14:paraId="35DE0EB3" w14:textId="77777777" w:rsidR="00713949" w:rsidRPr="004E6EF9" w:rsidRDefault="00713949" w:rsidP="004E6EF9">
      <w:pPr>
        <w:pStyle w:val="2"/>
        <w:keepNext w:val="0"/>
        <w:rPr>
          <w:rFonts w:ascii="Times New Roman" w:hAnsi="Times New Roman"/>
          <w:color w:val="FF0000"/>
        </w:rPr>
      </w:pPr>
    </w:p>
    <w:p w14:paraId="2E917D86" w14:textId="77777777" w:rsidR="00E226FC" w:rsidRDefault="00712938" w:rsidP="000939AC">
      <w:pPr>
        <w:widowControl w:val="0"/>
        <w:jc w:val="center"/>
        <w:rPr>
          <w:rFonts w:eastAsia="Calibri"/>
          <w:b/>
          <w:sz w:val="36"/>
          <w:szCs w:val="36"/>
          <w:lang w:eastAsia="en-US"/>
        </w:rPr>
      </w:pPr>
      <w:r w:rsidRPr="00712938">
        <w:rPr>
          <w:rFonts w:eastAsia="Calibri"/>
          <w:b/>
          <w:sz w:val="36"/>
          <w:szCs w:val="36"/>
          <w:lang w:eastAsia="en-US"/>
        </w:rPr>
        <w:t xml:space="preserve">Департамент отраслевых рынков </w:t>
      </w:r>
    </w:p>
    <w:p w14:paraId="0FCE75CF" w14:textId="0CDA523C" w:rsidR="00712938" w:rsidRPr="004E6EF9" w:rsidRDefault="00712938" w:rsidP="000939AC">
      <w:pPr>
        <w:widowControl w:val="0"/>
        <w:jc w:val="center"/>
        <w:rPr>
          <w:color w:val="FF0000"/>
        </w:rPr>
      </w:pPr>
      <w:r w:rsidRPr="00712938">
        <w:rPr>
          <w:rFonts w:eastAsia="Calibri"/>
          <w:b/>
          <w:sz w:val="36"/>
          <w:szCs w:val="36"/>
          <w:lang w:eastAsia="en-US"/>
        </w:rPr>
        <w:t>Факультета экономики и бизнеса</w:t>
      </w:r>
    </w:p>
    <w:p w14:paraId="7E8A4BBB" w14:textId="77777777" w:rsidR="00712938" w:rsidRPr="004E6EF9" w:rsidRDefault="00712938" w:rsidP="000939AC">
      <w:pPr>
        <w:widowControl w:val="0"/>
        <w:jc w:val="center"/>
        <w:rPr>
          <w:color w:val="FF0000"/>
        </w:rPr>
      </w:pPr>
    </w:p>
    <w:p w14:paraId="1A88345B" w14:textId="77777777" w:rsidR="00712938" w:rsidRPr="004E6EF9" w:rsidRDefault="00712938" w:rsidP="000939AC">
      <w:pPr>
        <w:widowControl w:val="0"/>
        <w:jc w:val="center"/>
        <w:rPr>
          <w:color w:val="FF0000"/>
        </w:rPr>
      </w:pPr>
    </w:p>
    <w:p w14:paraId="2F2B6057" w14:textId="6743B575" w:rsidR="00C11392" w:rsidRPr="00333D5B" w:rsidRDefault="009A4DA5" w:rsidP="009A4DA5">
      <w:pPr>
        <w:jc w:val="center"/>
      </w:pPr>
      <w:r>
        <w:t xml:space="preserve">                                                        </w:t>
      </w:r>
      <w:r w:rsidR="00D57033" w:rsidRPr="00333D5B">
        <w:t>УТВЕРЖДАЮ</w:t>
      </w:r>
    </w:p>
    <w:p w14:paraId="07A04B70" w14:textId="183DE535" w:rsidR="00333D5B" w:rsidRDefault="009A4DA5" w:rsidP="009A4DA5">
      <w:pPr>
        <w:jc w:val="center"/>
      </w:pPr>
      <w:r>
        <w:t xml:space="preserve">                                                                         </w:t>
      </w:r>
      <w:r w:rsidR="00C11392" w:rsidRPr="00333D5B">
        <w:t xml:space="preserve">Проректор по учебной и </w:t>
      </w:r>
    </w:p>
    <w:p w14:paraId="0EA34085" w14:textId="1B03BED4" w:rsidR="00C11392" w:rsidRDefault="009A4DA5" w:rsidP="009A4DA5">
      <w:pPr>
        <w:jc w:val="center"/>
      </w:pPr>
      <w:r>
        <w:t xml:space="preserve">                                                                    </w:t>
      </w:r>
      <w:r w:rsidR="00C11392" w:rsidRPr="00333D5B">
        <w:t xml:space="preserve">методической работе </w:t>
      </w:r>
    </w:p>
    <w:p w14:paraId="79BC7F16" w14:textId="77777777" w:rsidR="009A4DA5" w:rsidRPr="00333D5B" w:rsidRDefault="009A4DA5" w:rsidP="009A4DA5">
      <w:pPr>
        <w:jc w:val="center"/>
      </w:pPr>
    </w:p>
    <w:p w14:paraId="27EED4FB" w14:textId="4D6EE212" w:rsidR="00C11392" w:rsidRPr="00333D5B" w:rsidRDefault="007C1709" w:rsidP="007C1709">
      <w:pPr>
        <w:jc w:val="center"/>
      </w:pPr>
      <w:r>
        <w:t xml:space="preserve">                                          </w:t>
      </w:r>
      <w:r w:rsidR="003337E4">
        <w:t xml:space="preserve">           </w:t>
      </w:r>
      <w:r w:rsidR="00417FED">
        <w:t xml:space="preserve">   </w:t>
      </w:r>
      <w:r w:rsidR="00C11392" w:rsidRPr="00333D5B">
        <w:t>Е.А. Каменева</w:t>
      </w:r>
    </w:p>
    <w:p w14:paraId="5182F8F5" w14:textId="49F38C36" w:rsidR="00C11392" w:rsidRPr="00333D5B" w:rsidRDefault="009A4DA5" w:rsidP="009A4DA5">
      <w:pPr>
        <w:jc w:val="center"/>
      </w:pPr>
      <w:r>
        <w:t xml:space="preserve">                                         </w:t>
      </w:r>
      <w:r w:rsidR="007C1709">
        <w:t xml:space="preserve">                             </w:t>
      </w:r>
      <w:bookmarkStart w:id="5" w:name="_GoBack"/>
      <w:bookmarkEnd w:id="5"/>
      <w:r>
        <w:t xml:space="preserve"> </w:t>
      </w:r>
      <w:r w:rsidR="00D77584">
        <w:t xml:space="preserve"> </w:t>
      </w:r>
      <w:r w:rsidR="00C11392" w:rsidRPr="00333D5B">
        <w:t>«</w:t>
      </w:r>
      <w:r w:rsidR="003337E4">
        <w:t>27</w:t>
      </w:r>
      <w:r w:rsidR="00C11392" w:rsidRPr="00333D5B">
        <w:t>»</w:t>
      </w:r>
      <w:r w:rsidR="00417FED">
        <w:t xml:space="preserve"> </w:t>
      </w:r>
      <w:r w:rsidR="003337E4">
        <w:t>сентября</w:t>
      </w:r>
      <w:r w:rsidR="00F54EFA" w:rsidRPr="00333D5B">
        <w:t xml:space="preserve"> </w:t>
      </w:r>
      <w:r w:rsidR="00C11392" w:rsidRPr="00333D5B">
        <w:t xml:space="preserve"> </w:t>
      </w:r>
      <w:r w:rsidR="00417FED">
        <w:t xml:space="preserve"> </w:t>
      </w:r>
      <w:r w:rsidR="00C11392" w:rsidRPr="00333D5B">
        <w:t>202</w:t>
      </w:r>
      <w:r w:rsidR="00792070">
        <w:t>2</w:t>
      </w:r>
      <w:r>
        <w:t xml:space="preserve"> </w:t>
      </w:r>
      <w:r w:rsidR="00C11392" w:rsidRPr="00333D5B">
        <w:t>г.</w:t>
      </w:r>
    </w:p>
    <w:p w14:paraId="1B40E801" w14:textId="77777777" w:rsidR="00C11392" w:rsidRPr="00333D5B" w:rsidRDefault="00C11392" w:rsidP="00333D5B">
      <w:pPr>
        <w:jc w:val="right"/>
      </w:pPr>
    </w:p>
    <w:p w14:paraId="70193A6E" w14:textId="77777777" w:rsidR="00C11392" w:rsidRDefault="00C11392" w:rsidP="00712938">
      <w:pPr>
        <w:pStyle w:val="af"/>
        <w:rPr>
          <w:sz w:val="32"/>
          <w:szCs w:val="32"/>
        </w:rPr>
      </w:pPr>
    </w:p>
    <w:p w14:paraId="3CDD8982" w14:textId="77777777" w:rsidR="00C11392" w:rsidRDefault="00C11392" w:rsidP="00712938">
      <w:pPr>
        <w:pStyle w:val="af"/>
        <w:rPr>
          <w:sz w:val="32"/>
          <w:szCs w:val="32"/>
        </w:rPr>
      </w:pPr>
    </w:p>
    <w:p w14:paraId="15DF0235" w14:textId="12E38121" w:rsidR="00712938" w:rsidRPr="004E6EF9" w:rsidRDefault="00712938" w:rsidP="00712938">
      <w:pPr>
        <w:pStyle w:val="af"/>
        <w:rPr>
          <w:sz w:val="32"/>
          <w:szCs w:val="32"/>
        </w:rPr>
      </w:pPr>
      <w:r>
        <w:rPr>
          <w:sz w:val="32"/>
          <w:szCs w:val="32"/>
        </w:rPr>
        <w:t>Новоселова И.Ю.</w:t>
      </w:r>
    </w:p>
    <w:p w14:paraId="51177A94" w14:textId="77777777" w:rsidR="00284192" w:rsidRPr="004E6EF9" w:rsidRDefault="00284192" w:rsidP="004E6EF9">
      <w:pPr>
        <w:pStyle w:val="af"/>
        <w:jc w:val="left"/>
      </w:pPr>
    </w:p>
    <w:p w14:paraId="43360146" w14:textId="0C63D0A9" w:rsidR="00712938" w:rsidRPr="00712938" w:rsidRDefault="00BD376E" w:rsidP="00712938">
      <w:pPr>
        <w:jc w:val="center"/>
        <w:rPr>
          <w:b/>
          <w:bCs/>
          <w:sz w:val="36"/>
          <w:szCs w:val="36"/>
        </w:rPr>
      </w:pPr>
      <w:r>
        <w:rPr>
          <w:b/>
          <w:bCs/>
          <w:sz w:val="36"/>
          <w:szCs w:val="36"/>
        </w:rPr>
        <w:t>Альтернативные источники энергии</w:t>
      </w:r>
    </w:p>
    <w:p w14:paraId="7569D879" w14:textId="77777777" w:rsidR="004C4E73" w:rsidRPr="004E6EF9" w:rsidRDefault="004C4E73" w:rsidP="004E6EF9">
      <w:pPr>
        <w:pStyle w:val="af"/>
        <w:rPr>
          <w:b w:val="0"/>
          <w:bCs/>
          <w:sz w:val="28"/>
          <w:szCs w:val="28"/>
        </w:rPr>
      </w:pPr>
    </w:p>
    <w:p w14:paraId="45700BC7" w14:textId="77777777" w:rsidR="00417FED" w:rsidRPr="000D52CD" w:rsidRDefault="00417FED" w:rsidP="00417FED">
      <w:pPr>
        <w:pStyle w:val="af"/>
        <w:rPr>
          <w:b w:val="0"/>
          <w:bCs/>
          <w:sz w:val="28"/>
          <w:szCs w:val="28"/>
        </w:rPr>
      </w:pPr>
      <w:bookmarkStart w:id="6" w:name="_Hlk71821456"/>
      <w:r w:rsidRPr="000D52CD">
        <w:rPr>
          <w:b w:val="0"/>
          <w:bCs/>
          <w:sz w:val="28"/>
          <w:szCs w:val="28"/>
        </w:rPr>
        <w:t>Рабочая программа дисциплины</w:t>
      </w:r>
    </w:p>
    <w:p w14:paraId="76809A6C" w14:textId="77777777" w:rsidR="00417FED" w:rsidRPr="000D52CD" w:rsidRDefault="00417FED" w:rsidP="00417FED">
      <w:pPr>
        <w:widowControl w:val="0"/>
        <w:jc w:val="center"/>
        <w:rPr>
          <w:bCs/>
          <w:szCs w:val="28"/>
        </w:rPr>
      </w:pPr>
      <w:r w:rsidRPr="000D52CD">
        <w:rPr>
          <w:bCs/>
          <w:szCs w:val="28"/>
        </w:rPr>
        <w:t>для студентов, обучающихся по направлению подготовки 38.03.01 – Экономика,</w:t>
      </w:r>
    </w:p>
    <w:p w14:paraId="3EB105DD" w14:textId="77777777" w:rsidR="00417FED" w:rsidRPr="000D52CD" w:rsidRDefault="00417FED" w:rsidP="00417FED">
      <w:pPr>
        <w:widowControl w:val="0"/>
        <w:jc w:val="center"/>
        <w:rPr>
          <w:bCs/>
          <w:szCs w:val="28"/>
        </w:rPr>
      </w:pPr>
      <w:r w:rsidRPr="000D52CD">
        <w:rPr>
          <w:bCs/>
          <w:szCs w:val="28"/>
        </w:rPr>
        <w:t xml:space="preserve"> образовательная программа «Экономика и бизнес»,</w:t>
      </w:r>
    </w:p>
    <w:p w14:paraId="283AC707" w14:textId="77777777" w:rsidR="00417FED" w:rsidRPr="000D52CD" w:rsidRDefault="00417FED" w:rsidP="00417FED">
      <w:pPr>
        <w:widowControl w:val="0"/>
        <w:jc w:val="center"/>
        <w:rPr>
          <w:bCs/>
          <w:szCs w:val="28"/>
        </w:rPr>
      </w:pPr>
      <w:r w:rsidRPr="000D52CD">
        <w:rPr>
          <w:bCs/>
          <w:szCs w:val="28"/>
        </w:rPr>
        <w:t xml:space="preserve"> профиль «Экономика и финансы топливно-энергетического комплекса»,</w:t>
      </w:r>
    </w:p>
    <w:p w14:paraId="71F225EA" w14:textId="77777777" w:rsidR="00417FED" w:rsidRPr="000D52CD" w:rsidRDefault="00417FED" w:rsidP="00417FED">
      <w:pPr>
        <w:widowControl w:val="0"/>
        <w:jc w:val="center"/>
        <w:rPr>
          <w:bCs/>
          <w:szCs w:val="28"/>
        </w:rPr>
      </w:pPr>
    </w:p>
    <w:p w14:paraId="71A5820F" w14:textId="77777777" w:rsidR="00417FED" w:rsidRPr="000D52CD" w:rsidRDefault="00417FED" w:rsidP="00417FED">
      <w:pPr>
        <w:widowControl w:val="0"/>
        <w:jc w:val="center"/>
        <w:rPr>
          <w:bCs/>
          <w:szCs w:val="28"/>
        </w:rPr>
      </w:pPr>
      <w:r w:rsidRPr="000D52CD">
        <w:rPr>
          <w:bCs/>
          <w:szCs w:val="28"/>
        </w:rPr>
        <w:t xml:space="preserve"> образовательная программа</w:t>
      </w:r>
    </w:p>
    <w:p w14:paraId="757B639F" w14:textId="77777777" w:rsidR="00417FED" w:rsidRPr="000D52CD" w:rsidRDefault="00417FED" w:rsidP="00417FED">
      <w:pPr>
        <w:widowControl w:val="0"/>
        <w:jc w:val="center"/>
        <w:rPr>
          <w:bCs/>
          <w:szCs w:val="28"/>
        </w:rPr>
      </w:pPr>
      <w:r w:rsidRPr="000D52CD">
        <w:rPr>
          <w:bCs/>
          <w:szCs w:val="28"/>
        </w:rPr>
        <w:t xml:space="preserve"> «Экономика и финансы топливно-энергетического комплекса», </w:t>
      </w:r>
    </w:p>
    <w:p w14:paraId="19A9B370" w14:textId="0C85D0A6" w:rsidR="00417FED" w:rsidRDefault="00417FED" w:rsidP="00417FED">
      <w:pPr>
        <w:widowControl w:val="0"/>
        <w:jc w:val="center"/>
        <w:rPr>
          <w:bCs/>
          <w:szCs w:val="28"/>
        </w:rPr>
      </w:pPr>
      <w:r w:rsidRPr="000D52CD">
        <w:rPr>
          <w:bCs/>
          <w:szCs w:val="28"/>
        </w:rPr>
        <w:t>профиль «Экономика и финансы топливно-энергетического комплекса</w:t>
      </w:r>
    </w:p>
    <w:p w14:paraId="04A21639" w14:textId="77777777" w:rsidR="00417FED" w:rsidRPr="004E6EF9" w:rsidRDefault="00417FED" w:rsidP="00417FED">
      <w:pPr>
        <w:widowControl w:val="0"/>
        <w:jc w:val="center"/>
        <w:rPr>
          <w:b/>
        </w:rPr>
      </w:pPr>
    </w:p>
    <w:p w14:paraId="5F2F99B0" w14:textId="2ACE1D52" w:rsidR="007417A8" w:rsidRPr="004E6EF9" w:rsidRDefault="007114A3" w:rsidP="00D9607C">
      <w:pPr>
        <w:pStyle w:val="af"/>
        <w:rPr>
          <w:rFonts w:eastAsia="Calibri"/>
          <w:i/>
          <w:szCs w:val="24"/>
          <w:lang w:eastAsia="en-US"/>
        </w:rPr>
      </w:pPr>
      <w:r w:rsidRPr="004E6EF9">
        <w:rPr>
          <w:rFonts w:eastAsia="Calibri"/>
          <w:i/>
          <w:szCs w:val="24"/>
          <w:lang w:eastAsia="en-US"/>
        </w:rPr>
        <w:t xml:space="preserve">Рекомендовано Ученым советом </w:t>
      </w:r>
      <w:r w:rsidR="00A32E02">
        <w:rPr>
          <w:rFonts w:eastAsia="Calibri"/>
          <w:i/>
          <w:szCs w:val="24"/>
          <w:lang w:eastAsia="en-US"/>
        </w:rPr>
        <w:t>Факультета экономики и бизнеса</w:t>
      </w:r>
    </w:p>
    <w:p w14:paraId="4027E7A7" w14:textId="0F11C346" w:rsidR="007114A3" w:rsidRPr="004E6EF9" w:rsidRDefault="007114A3" w:rsidP="004E6EF9">
      <w:pPr>
        <w:spacing w:line="276" w:lineRule="auto"/>
        <w:jc w:val="center"/>
        <w:rPr>
          <w:rFonts w:eastAsia="Calibri"/>
          <w:i/>
          <w:sz w:val="24"/>
          <w:szCs w:val="24"/>
          <w:lang w:eastAsia="en-US"/>
        </w:rPr>
      </w:pPr>
      <w:bookmarkStart w:id="7" w:name="_Hlk116575040"/>
      <w:r w:rsidRPr="00895B37">
        <w:rPr>
          <w:rFonts w:eastAsia="Calibri"/>
          <w:i/>
          <w:sz w:val="24"/>
          <w:szCs w:val="24"/>
          <w:lang w:eastAsia="en-US"/>
        </w:rPr>
        <w:t>протокол №</w:t>
      </w:r>
      <w:r w:rsidR="00895B37" w:rsidRPr="00895B37">
        <w:rPr>
          <w:rFonts w:eastAsia="Calibri"/>
          <w:i/>
          <w:sz w:val="24"/>
          <w:szCs w:val="24"/>
          <w:lang w:eastAsia="en-US"/>
        </w:rPr>
        <w:t xml:space="preserve">22 </w:t>
      </w:r>
      <w:r w:rsidRPr="00895B37">
        <w:rPr>
          <w:rFonts w:eastAsia="Calibri"/>
          <w:i/>
          <w:sz w:val="24"/>
          <w:szCs w:val="24"/>
          <w:lang w:eastAsia="en-US"/>
        </w:rPr>
        <w:t>от</w:t>
      </w:r>
      <w:r w:rsidR="00E35CBF" w:rsidRPr="00895B37">
        <w:rPr>
          <w:rFonts w:eastAsia="Calibri"/>
          <w:i/>
          <w:sz w:val="24"/>
          <w:szCs w:val="24"/>
          <w:lang w:eastAsia="en-US"/>
        </w:rPr>
        <w:t xml:space="preserve"> </w:t>
      </w:r>
      <w:r w:rsidR="00895B37" w:rsidRPr="00895B37">
        <w:rPr>
          <w:rFonts w:eastAsia="Calibri"/>
          <w:i/>
          <w:sz w:val="24"/>
          <w:szCs w:val="24"/>
          <w:lang w:eastAsia="en-US"/>
        </w:rPr>
        <w:t>20</w:t>
      </w:r>
      <w:r w:rsidR="00E35CBF" w:rsidRPr="00895B37">
        <w:rPr>
          <w:rFonts w:eastAsia="Calibri"/>
          <w:i/>
          <w:sz w:val="24"/>
          <w:szCs w:val="24"/>
          <w:lang w:eastAsia="en-US"/>
        </w:rPr>
        <w:t>.</w:t>
      </w:r>
      <w:r w:rsidR="00895B37" w:rsidRPr="00895B37">
        <w:rPr>
          <w:rFonts w:eastAsia="Calibri"/>
          <w:i/>
          <w:sz w:val="24"/>
          <w:szCs w:val="24"/>
          <w:lang w:eastAsia="en-US"/>
        </w:rPr>
        <w:t>09</w:t>
      </w:r>
      <w:r w:rsidR="00E35CBF" w:rsidRPr="00895B37">
        <w:rPr>
          <w:rFonts w:eastAsia="Calibri"/>
          <w:i/>
          <w:sz w:val="24"/>
          <w:szCs w:val="24"/>
          <w:lang w:eastAsia="en-US"/>
        </w:rPr>
        <w:t>.202</w:t>
      </w:r>
      <w:r w:rsidR="00895B37" w:rsidRPr="00895B37">
        <w:rPr>
          <w:rFonts w:eastAsia="Calibri"/>
          <w:i/>
          <w:sz w:val="24"/>
          <w:szCs w:val="24"/>
          <w:lang w:eastAsia="en-US"/>
        </w:rPr>
        <w:t>2</w:t>
      </w:r>
      <w:r w:rsidR="00A8471B" w:rsidRPr="00895B37">
        <w:rPr>
          <w:rFonts w:eastAsia="Calibri"/>
          <w:i/>
          <w:sz w:val="24"/>
          <w:szCs w:val="24"/>
          <w:lang w:eastAsia="en-US"/>
        </w:rPr>
        <w:t xml:space="preserve"> г.</w:t>
      </w:r>
    </w:p>
    <w:p w14:paraId="1252EE23" w14:textId="0134FBCA" w:rsidR="009A4DA5" w:rsidRPr="009A4DA5" w:rsidRDefault="009A4DA5" w:rsidP="009A4DA5">
      <w:pPr>
        <w:spacing w:line="276" w:lineRule="auto"/>
        <w:jc w:val="center"/>
        <w:rPr>
          <w:rFonts w:eastAsia="Calibri"/>
          <w:i/>
          <w:sz w:val="24"/>
          <w:szCs w:val="24"/>
          <w:lang w:eastAsia="en-US"/>
        </w:rPr>
      </w:pPr>
      <w:r w:rsidRPr="009A4DA5">
        <w:rPr>
          <w:rFonts w:eastAsia="Calibri"/>
          <w:i/>
          <w:sz w:val="24"/>
          <w:szCs w:val="24"/>
          <w:lang w:eastAsia="en-US"/>
        </w:rPr>
        <w:t xml:space="preserve">Одобрено </w:t>
      </w:r>
      <w:r w:rsidR="0050441E">
        <w:rPr>
          <w:rFonts w:eastAsia="Calibri"/>
          <w:i/>
          <w:sz w:val="24"/>
          <w:szCs w:val="24"/>
          <w:lang w:eastAsia="en-US"/>
        </w:rPr>
        <w:t xml:space="preserve">на заседании </w:t>
      </w:r>
      <w:r w:rsidR="00A6455D">
        <w:rPr>
          <w:rFonts w:eastAsia="Calibri"/>
          <w:i/>
          <w:sz w:val="24"/>
          <w:szCs w:val="24"/>
          <w:lang w:eastAsia="en-US"/>
        </w:rPr>
        <w:t>Департамент</w:t>
      </w:r>
      <w:r w:rsidR="0050441E">
        <w:rPr>
          <w:rFonts w:eastAsia="Calibri"/>
          <w:i/>
          <w:sz w:val="24"/>
          <w:szCs w:val="24"/>
          <w:lang w:eastAsia="en-US"/>
        </w:rPr>
        <w:t>а</w:t>
      </w:r>
      <w:r w:rsidRPr="009A4DA5">
        <w:rPr>
          <w:rFonts w:eastAsia="Calibri"/>
          <w:i/>
          <w:sz w:val="24"/>
          <w:szCs w:val="24"/>
          <w:lang w:eastAsia="en-US"/>
        </w:rPr>
        <w:t xml:space="preserve"> отраслевых рынков </w:t>
      </w:r>
    </w:p>
    <w:p w14:paraId="397CC0CE" w14:textId="6A3C5C43" w:rsidR="00A8471B" w:rsidRPr="004E6EF9" w:rsidRDefault="00A8471B" w:rsidP="00712938">
      <w:pPr>
        <w:spacing w:line="276" w:lineRule="auto"/>
        <w:jc w:val="center"/>
        <w:rPr>
          <w:rFonts w:eastAsia="Calibri"/>
          <w:i/>
          <w:sz w:val="24"/>
          <w:szCs w:val="24"/>
          <w:lang w:eastAsia="en-US"/>
        </w:rPr>
      </w:pPr>
      <w:r w:rsidRPr="00F67AAD">
        <w:rPr>
          <w:rFonts w:eastAsia="Calibri"/>
          <w:i/>
          <w:sz w:val="24"/>
          <w:szCs w:val="24"/>
          <w:lang w:eastAsia="en-US"/>
        </w:rPr>
        <w:t xml:space="preserve">протокол </w:t>
      </w:r>
      <w:r w:rsidRPr="00895B37">
        <w:rPr>
          <w:rFonts w:eastAsia="Calibri"/>
          <w:i/>
          <w:sz w:val="24"/>
          <w:szCs w:val="24"/>
          <w:lang w:eastAsia="en-US"/>
        </w:rPr>
        <w:t>№</w:t>
      </w:r>
      <w:r w:rsidR="00895B37" w:rsidRPr="00895B37">
        <w:rPr>
          <w:rFonts w:eastAsia="Calibri"/>
          <w:i/>
          <w:sz w:val="24"/>
          <w:szCs w:val="24"/>
          <w:lang w:eastAsia="en-US"/>
        </w:rPr>
        <w:t>13</w:t>
      </w:r>
      <w:r w:rsidR="00712938" w:rsidRPr="00895B37">
        <w:rPr>
          <w:rFonts w:eastAsia="Calibri"/>
          <w:i/>
          <w:sz w:val="24"/>
          <w:szCs w:val="24"/>
          <w:lang w:eastAsia="en-US"/>
        </w:rPr>
        <w:t xml:space="preserve"> </w:t>
      </w:r>
      <w:r w:rsidRPr="00895B37">
        <w:rPr>
          <w:rFonts w:eastAsia="Calibri"/>
          <w:i/>
          <w:sz w:val="24"/>
          <w:szCs w:val="24"/>
          <w:lang w:eastAsia="en-US"/>
        </w:rPr>
        <w:t xml:space="preserve">от </w:t>
      </w:r>
      <w:r w:rsidR="00F67AAD" w:rsidRPr="00895B37">
        <w:rPr>
          <w:rFonts w:eastAsia="Calibri"/>
          <w:i/>
          <w:sz w:val="24"/>
          <w:szCs w:val="24"/>
          <w:lang w:eastAsia="en-US"/>
        </w:rPr>
        <w:t>2</w:t>
      </w:r>
      <w:r w:rsidR="00895B37" w:rsidRPr="00895B37">
        <w:rPr>
          <w:rFonts w:eastAsia="Calibri"/>
          <w:i/>
          <w:sz w:val="24"/>
          <w:szCs w:val="24"/>
          <w:lang w:eastAsia="en-US"/>
        </w:rPr>
        <w:t>9.08</w:t>
      </w:r>
      <w:r w:rsidR="00E83857" w:rsidRPr="00895B37">
        <w:rPr>
          <w:rFonts w:eastAsia="Calibri"/>
          <w:i/>
          <w:sz w:val="24"/>
          <w:szCs w:val="24"/>
          <w:lang w:eastAsia="en-US"/>
        </w:rPr>
        <w:t>.202</w:t>
      </w:r>
      <w:r w:rsidR="00895B37" w:rsidRPr="00895B37">
        <w:rPr>
          <w:rFonts w:eastAsia="Calibri"/>
          <w:i/>
          <w:sz w:val="24"/>
          <w:szCs w:val="24"/>
          <w:lang w:eastAsia="en-US"/>
        </w:rPr>
        <w:t>2</w:t>
      </w:r>
      <w:r w:rsidR="00E83857" w:rsidRPr="00895B37">
        <w:rPr>
          <w:rFonts w:eastAsia="Calibri"/>
          <w:i/>
          <w:sz w:val="24"/>
          <w:szCs w:val="24"/>
          <w:lang w:eastAsia="en-US"/>
        </w:rPr>
        <w:t xml:space="preserve"> г.</w:t>
      </w:r>
    </w:p>
    <w:bookmarkEnd w:id="6"/>
    <w:bookmarkEnd w:id="7"/>
    <w:p w14:paraId="50B5B907" w14:textId="1643CA5B" w:rsidR="00C11392" w:rsidRDefault="00C11392" w:rsidP="004E6EF9">
      <w:pPr>
        <w:spacing w:after="200" w:line="276" w:lineRule="auto"/>
        <w:jc w:val="center"/>
        <w:rPr>
          <w:rFonts w:eastAsia="Calibri"/>
          <w:b/>
          <w:bCs/>
          <w:szCs w:val="28"/>
          <w:lang w:eastAsia="en-US"/>
        </w:rPr>
      </w:pPr>
    </w:p>
    <w:p w14:paraId="1218C78A" w14:textId="5BABB260" w:rsidR="00C11392" w:rsidRDefault="00C11392" w:rsidP="004E6EF9">
      <w:pPr>
        <w:spacing w:after="200" w:line="276" w:lineRule="auto"/>
        <w:jc w:val="center"/>
        <w:rPr>
          <w:rFonts w:eastAsia="Calibri"/>
          <w:b/>
          <w:bCs/>
          <w:szCs w:val="28"/>
          <w:lang w:eastAsia="en-US"/>
        </w:rPr>
      </w:pPr>
    </w:p>
    <w:p w14:paraId="01FD7EAC" w14:textId="48F59EB3" w:rsidR="00284192" w:rsidRPr="004E6EF9" w:rsidRDefault="00284192" w:rsidP="004E6EF9">
      <w:pPr>
        <w:spacing w:after="200" w:line="276" w:lineRule="auto"/>
        <w:jc w:val="center"/>
        <w:rPr>
          <w:rFonts w:eastAsia="Calibri"/>
          <w:b/>
          <w:bCs/>
          <w:szCs w:val="28"/>
          <w:lang w:eastAsia="en-US"/>
        </w:rPr>
      </w:pPr>
      <w:r w:rsidRPr="004E6EF9">
        <w:rPr>
          <w:rFonts w:eastAsia="Calibri"/>
          <w:b/>
          <w:bCs/>
          <w:szCs w:val="28"/>
          <w:lang w:eastAsia="en-US"/>
        </w:rPr>
        <w:t>Москва</w:t>
      </w:r>
      <w:r w:rsidR="00462299"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B50511">
        <w:rPr>
          <w:rFonts w:eastAsia="Calibri"/>
          <w:b/>
          <w:bCs/>
          <w:szCs w:val="28"/>
          <w:lang w:eastAsia="en-US"/>
        </w:rPr>
        <w:t>2</w:t>
      </w:r>
    </w:p>
    <w:p w14:paraId="5DF5E910" w14:textId="77777777" w:rsidR="00480C11" w:rsidRDefault="00480C11" w:rsidP="004E6EF9">
      <w:pPr>
        <w:spacing w:line="288" w:lineRule="auto"/>
        <w:jc w:val="center"/>
        <w:rPr>
          <w:iCs/>
          <w:szCs w:val="28"/>
        </w:rPr>
      </w:pPr>
      <w:bookmarkStart w:id="8" w:name="_Toc41449090"/>
      <w:bookmarkStart w:id="9" w:name="_Toc41886874"/>
      <w:bookmarkStart w:id="10" w:name="_Toc44910773"/>
    </w:p>
    <w:p w14:paraId="1FD93B85" w14:textId="0FDE4B28" w:rsidR="00B577F0" w:rsidRPr="004E6EF9" w:rsidRDefault="00BE7F3C" w:rsidP="004E6EF9">
      <w:pPr>
        <w:spacing w:line="288" w:lineRule="auto"/>
        <w:jc w:val="center"/>
        <w:rPr>
          <w:iCs/>
          <w:szCs w:val="28"/>
        </w:rPr>
      </w:pPr>
      <w:r w:rsidRPr="004E6EF9">
        <w:rPr>
          <w:iCs/>
          <w:szCs w:val="28"/>
        </w:rPr>
        <w:t>СОДЕРЖАНИЕ</w:t>
      </w:r>
    </w:p>
    <w:p w14:paraId="7A1C68B8" w14:textId="34F70A59" w:rsidR="005F2142" w:rsidRPr="007F6041" w:rsidRDefault="00CC22CC" w:rsidP="005F2142">
      <w:pPr>
        <w:pStyle w:val="11"/>
        <w:rPr>
          <w:rFonts w:asciiTheme="minorHAnsi" w:eastAsiaTheme="minorEastAsia" w:hAnsiTheme="minorHAnsi" w:cstheme="minorBidi"/>
          <w:b w:val="0"/>
          <w:sz w:val="22"/>
          <w:szCs w:val="22"/>
        </w:rPr>
      </w:pPr>
      <w:r w:rsidRPr="009A4DA5">
        <w:rPr>
          <w:b w:val="0"/>
          <w:szCs w:val="28"/>
        </w:rPr>
        <w:fldChar w:fldCharType="begin"/>
      </w:r>
      <w:r w:rsidR="00B577F0" w:rsidRPr="009A4DA5">
        <w:rPr>
          <w:b w:val="0"/>
          <w:szCs w:val="28"/>
        </w:rPr>
        <w:instrText xml:space="preserve"> TOC \o "1-3" \h \z \u </w:instrText>
      </w:r>
      <w:r w:rsidRPr="009A4DA5">
        <w:rPr>
          <w:b w:val="0"/>
          <w:szCs w:val="28"/>
        </w:rPr>
        <w:fldChar w:fldCharType="separate"/>
      </w:r>
      <w:hyperlink w:anchor="_Toc89870892" w:history="1">
        <w:r w:rsidR="005F2142" w:rsidRPr="007F6041">
          <w:rPr>
            <w:rStyle w:val="af4"/>
            <w:b w:val="0"/>
            <w:bCs/>
            <w:i w:val="0"/>
            <w:iCs w:val="0"/>
            <w:caps w:val="0"/>
          </w:rPr>
          <w:t>1. Наименование дисциплины</w:t>
        </w:r>
        <w:r w:rsidR="005F2142" w:rsidRPr="007F6041">
          <w:rPr>
            <w:b w:val="0"/>
            <w:webHidden/>
          </w:rPr>
          <w:tab/>
        </w:r>
        <w:r w:rsidR="005F2142" w:rsidRPr="007F6041">
          <w:rPr>
            <w:b w:val="0"/>
            <w:iCs w:val="0"/>
            <w:webHidden/>
          </w:rPr>
          <w:fldChar w:fldCharType="begin"/>
        </w:r>
        <w:r w:rsidR="005F2142" w:rsidRPr="007F6041">
          <w:rPr>
            <w:b w:val="0"/>
            <w:iCs w:val="0"/>
            <w:webHidden/>
          </w:rPr>
          <w:instrText xml:space="preserve"> PAGEREF _Toc89870892 \h </w:instrText>
        </w:r>
        <w:r w:rsidR="005F2142" w:rsidRPr="007F6041">
          <w:rPr>
            <w:b w:val="0"/>
            <w:iCs w:val="0"/>
            <w:webHidden/>
          </w:rPr>
        </w:r>
        <w:r w:rsidR="005F2142" w:rsidRPr="007F6041">
          <w:rPr>
            <w:b w:val="0"/>
            <w:iCs w:val="0"/>
            <w:webHidden/>
          </w:rPr>
          <w:fldChar w:fldCharType="separate"/>
        </w:r>
        <w:r w:rsidR="00773CCF">
          <w:rPr>
            <w:b w:val="0"/>
            <w:iCs w:val="0"/>
            <w:webHidden/>
          </w:rPr>
          <w:t>3</w:t>
        </w:r>
        <w:r w:rsidR="005F2142" w:rsidRPr="007F6041">
          <w:rPr>
            <w:b w:val="0"/>
            <w:iCs w:val="0"/>
            <w:webHidden/>
          </w:rPr>
          <w:fldChar w:fldCharType="end"/>
        </w:r>
      </w:hyperlink>
    </w:p>
    <w:p w14:paraId="2EEA470B" w14:textId="294A88FA" w:rsidR="005F2142" w:rsidRPr="007F6041" w:rsidRDefault="007E1BF8" w:rsidP="005F2142">
      <w:pPr>
        <w:pStyle w:val="11"/>
        <w:rPr>
          <w:rFonts w:asciiTheme="minorHAnsi" w:eastAsiaTheme="minorEastAsia" w:hAnsiTheme="minorHAnsi" w:cstheme="minorBidi"/>
          <w:b w:val="0"/>
          <w:sz w:val="22"/>
          <w:szCs w:val="22"/>
        </w:rPr>
      </w:pPr>
      <w:hyperlink w:anchor="_Toc89870893" w:history="1">
        <w:r w:rsidR="005F2142" w:rsidRPr="007F6041">
          <w:rPr>
            <w:rStyle w:val="af4"/>
            <w:b w:val="0"/>
            <w:i w:val="0"/>
            <w:iCs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_Toc89870893 \h </w:instrText>
        </w:r>
        <w:r w:rsidR="005F2142" w:rsidRPr="007F6041">
          <w:rPr>
            <w:b w:val="0"/>
            <w:webHidden/>
          </w:rPr>
        </w:r>
        <w:r w:rsidR="005F2142" w:rsidRPr="007F6041">
          <w:rPr>
            <w:b w:val="0"/>
            <w:webHidden/>
          </w:rPr>
          <w:fldChar w:fldCharType="separate"/>
        </w:r>
        <w:r w:rsidR="00773CCF">
          <w:rPr>
            <w:b w:val="0"/>
            <w:webHidden/>
          </w:rPr>
          <w:t>3</w:t>
        </w:r>
        <w:r w:rsidR="005F2142" w:rsidRPr="007F6041">
          <w:rPr>
            <w:b w:val="0"/>
            <w:webHidden/>
          </w:rPr>
          <w:fldChar w:fldCharType="end"/>
        </w:r>
      </w:hyperlink>
    </w:p>
    <w:p w14:paraId="6CB42F8F" w14:textId="67907ABF" w:rsidR="005F2142" w:rsidRPr="007F6041" w:rsidRDefault="007E1BF8" w:rsidP="005F2142">
      <w:pPr>
        <w:pStyle w:val="11"/>
        <w:rPr>
          <w:rFonts w:asciiTheme="minorHAnsi" w:eastAsiaTheme="minorEastAsia" w:hAnsiTheme="minorHAnsi" w:cstheme="minorBidi"/>
          <w:b w:val="0"/>
          <w:sz w:val="22"/>
          <w:szCs w:val="22"/>
        </w:rPr>
      </w:pPr>
      <w:hyperlink w:anchor="_Toc89870894" w:history="1">
        <w:r w:rsidR="005F2142" w:rsidRPr="007F6041">
          <w:rPr>
            <w:rStyle w:val="af4"/>
            <w:b w:val="0"/>
            <w:i w:val="0"/>
            <w:iCs w:val="0"/>
            <w:caps w:val="0"/>
          </w:rPr>
          <w:t>3. Место дисциплины в структуре образовательной программы</w:t>
        </w:r>
        <w:r w:rsidR="005F2142" w:rsidRPr="007F6041">
          <w:rPr>
            <w:b w:val="0"/>
            <w:webHidden/>
          </w:rPr>
          <w:tab/>
        </w:r>
        <w:r w:rsidR="00EA27AE" w:rsidRPr="007F6041">
          <w:rPr>
            <w:b w:val="0"/>
            <w:webHidden/>
          </w:rPr>
          <w:t>5</w:t>
        </w:r>
      </w:hyperlink>
    </w:p>
    <w:p w14:paraId="5791747D" w14:textId="59D8EF81" w:rsidR="005F2142" w:rsidRPr="007F6041" w:rsidRDefault="007E1BF8" w:rsidP="005F2142">
      <w:pPr>
        <w:pStyle w:val="11"/>
        <w:rPr>
          <w:rFonts w:asciiTheme="minorHAnsi" w:eastAsiaTheme="minorEastAsia" w:hAnsiTheme="minorHAnsi" w:cstheme="minorBidi"/>
          <w:b w:val="0"/>
          <w:sz w:val="22"/>
          <w:szCs w:val="22"/>
          <w:highlight w:val="yellow"/>
        </w:rPr>
      </w:pPr>
      <w:hyperlink w:anchor="_Toc89870895" w:history="1">
        <w:r w:rsidR="005F2142" w:rsidRPr="007F6041">
          <w:rPr>
            <w:rStyle w:val="af4"/>
            <w:b w:val="0"/>
            <w:bCs/>
            <w:i w:val="0"/>
            <w:iCs w:val="0"/>
            <w:caps w:val="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_Toc89870895 \h </w:instrText>
        </w:r>
        <w:r w:rsidR="005F2142" w:rsidRPr="007F6041">
          <w:rPr>
            <w:b w:val="0"/>
            <w:webHidden/>
          </w:rPr>
        </w:r>
        <w:r w:rsidR="005F2142" w:rsidRPr="007F6041">
          <w:rPr>
            <w:b w:val="0"/>
            <w:webHidden/>
          </w:rPr>
          <w:fldChar w:fldCharType="separate"/>
        </w:r>
        <w:r w:rsidR="00773CCF">
          <w:rPr>
            <w:b w:val="0"/>
            <w:webHidden/>
          </w:rPr>
          <w:t>4</w:t>
        </w:r>
        <w:r w:rsidR="005F2142" w:rsidRPr="007F6041">
          <w:rPr>
            <w:b w:val="0"/>
            <w:webHidden/>
          </w:rPr>
          <w:fldChar w:fldCharType="end"/>
        </w:r>
      </w:hyperlink>
    </w:p>
    <w:p w14:paraId="022EBCDA" w14:textId="40C6AFD3" w:rsidR="005F2142" w:rsidRPr="007F6041" w:rsidRDefault="007E1BF8" w:rsidP="005F2142">
      <w:pPr>
        <w:pStyle w:val="11"/>
        <w:rPr>
          <w:rFonts w:asciiTheme="minorHAnsi" w:eastAsiaTheme="minorEastAsia" w:hAnsiTheme="minorHAnsi" w:cstheme="minorBidi"/>
          <w:b w:val="0"/>
          <w:sz w:val="22"/>
          <w:szCs w:val="22"/>
        </w:rPr>
      </w:pPr>
      <w:hyperlink w:anchor="_Toc89870896" w:history="1">
        <w:r w:rsidR="005F2142" w:rsidRPr="007F6041">
          <w:rPr>
            <w:rStyle w:val="af4"/>
            <w:b w:val="0"/>
            <w:i w:val="0"/>
            <w:iCs w:val="0"/>
            <w:caps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_Toc89870896 \h </w:instrText>
        </w:r>
        <w:r w:rsidR="005F2142" w:rsidRPr="007F6041">
          <w:rPr>
            <w:b w:val="0"/>
            <w:webHidden/>
          </w:rPr>
        </w:r>
        <w:r w:rsidR="005F2142" w:rsidRPr="007F6041">
          <w:rPr>
            <w:b w:val="0"/>
            <w:webHidden/>
          </w:rPr>
          <w:fldChar w:fldCharType="separate"/>
        </w:r>
        <w:r w:rsidR="00773CCF">
          <w:rPr>
            <w:b w:val="0"/>
            <w:webHidden/>
          </w:rPr>
          <w:t>5</w:t>
        </w:r>
        <w:r w:rsidR="005F2142" w:rsidRPr="007F6041">
          <w:rPr>
            <w:b w:val="0"/>
            <w:webHidden/>
          </w:rPr>
          <w:fldChar w:fldCharType="end"/>
        </w:r>
      </w:hyperlink>
    </w:p>
    <w:p w14:paraId="560F97B7" w14:textId="2D0DD7B1" w:rsidR="005F2142" w:rsidRPr="007F6041" w:rsidRDefault="007E1BF8" w:rsidP="005F2142">
      <w:pPr>
        <w:pStyle w:val="11"/>
        <w:rPr>
          <w:rFonts w:asciiTheme="minorHAnsi" w:eastAsiaTheme="minorEastAsia" w:hAnsiTheme="minorHAnsi" w:cstheme="minorBidi"/>
          <w:b w:val="0"/>
          <w:sz w:val="22"/>
          <w:szCs w:val="22"/>
        </w:rPr>
      </w:pPr>
      <w:hyperlink w:anchor="_Toc89870897" w:history="1">
        <w:r w:rsidR="005F2142" w:rsidRPr="007F6041">
          <w:rPr>
            <w:rStyle w:val="af4"/>
            <w:b w:val="0"/>
            <w:i w:val="0"/>
            <w:iCs w:val="0"/>
            <w:caps w:val="0"/>
          </w:rPr>
          <w:t>5.1. Содержание дисциплины</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_Toc89870897 \h </w:instrText>
        </w:r>
        <w:r w:rsidR="005F2142" w:rsidRPr="007F6041">
          <w:rPr>
            <w:b w:val="0"/>
            <w:webHidden/>
          </w:rPr>
        </w:r>
        <w:r w:rsidR="005F2142" w:rsidRPr="007F6041">
          <w:rPr>
            <w:b w:val="0"/>
            <w:webHidden/>
          </w:rPr>
          <w:fldChar w:fldCharType="separate"/>
        </w:r>
        <w:r w:rsidR="00773CCF">
          <w:rPr>
            <w:b w:val="0"/>
            <w:webHidden/>
          </w:rPr>
          <w:t>5</w:t>
        </w:r>
        <w:r w:rsidR="005F2142" w:rsidRPr="007F6041">
          <w:rPr>
            <w:b w:val="0"/>
            <w:webHidden/>
          </w:rPr>
          <w:fldChar w:fldCharType="end"/>
        </w:r>
      </w:hyperlink>
    </w:p>
    <w:p w14:paraId="2F3C1AE1" w14:textId="50CBAAAA" w:rsidR="005F2142" w:rsidRPr="007F6041" w:rsidRDefault="007E1BF8" w:rsidP="005F2142">
      <w:pPr>
        <w:pStyle w:val="11"/>
        <w:rPr>
          <w:rFonts w:asciiTheme="minorHAnsi" w:eastAsiaTheme="minorEastAsia" w:hAnsiTheme="minorHAnsi" w:cstheme="minorBidi"/>
          <w:b w:val="0"/>
          <w:sz w:val="22"/>
          <w:szCs w:val="22"/>
        </w:rPr>
      </w:pPr>
      <w:hyperlink w:anchor="_Toc89870898" w:history="1">
        <w:r w:rsidR="005F2142" w:rsidRPr="007F6041">
          <w:rPr>
            <w:rStyle w:val="af4"/>
            <w:b w:val="0"/>
            <w:i w:val="0"/>
            <w:iCs w:val="0"/>
            <w:caps w:val="0"/>
          </w:rPr>
          <w:t>5.2. Учебно – тематический план</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_Toc89870898 \h </w:instrText>
        </w:r>
        <w:r w:rsidR="005F2142" w:rsidRPr="007F6041">
          <w:rPr>
            <w:b w:val="0"/>
            <w:webHidden/>
          </w:rPr>
        </w:r>
        <w:r w:rsidR="005F2142" w:rsidRPr="007F6041">
          <w:rPr>
            <w:b w:val="0"/>
            <w:webHidden/>
          </w:rPr>
          <w:fldChar w:fldCharType="separate"/>
        </w:r>
        <w:r w:rsidR="00773CCF">
          <w:rPr>
            <w:b w:val="0"/>
            <w:webHidden/>
          </w:rPr>
          <w:t>6</w:t>
        </w:r>
        <w:r w:rsidR="005F2142" w:rsidRPr="007F6041">
          <w:rPr>
            <w:b w:val="0"/>
            <w:webHidden/>
          </w:rPr>
          <w:fldChar w:fldCharType="end"/>
        </w:r>
      </w:hyperlink>
    </w:p>
    <w:p w14:paraId="2FDFFA96" w14:textId="4B33DB99" w:rsidR="005F2142" w:rsidRPr="007F6041" w:rsidRDefault="007E1BF8" w:rsidP="005F2142">
      <w:pPr>
        <w:pStyle w:val="11"/>
        <w:rPr>
          <w:rFonts w:asciiTheme="minorHAnsi" w:eastAsiaTheme="minorEastAsia" w:hAnsiTheme="minorHAnsi" w:cstheme="minorBidi"/>
          <w:b w:val="0"/>
          <w:sz w:val="22"/>
          <w:szCs w:val="22"/>
        </w:rPr>
      </w:pPr>
      <w:hyperlink w:anchor="_Toc89870899" w:history="1">
        <w:r w:rsidR="005F2142" w:rsidRPr="007F6041">
          <w:rPr>
            <w:rStyle w:val="af4"/>
            <w:b w:val="0"/>
            <w:i w:val="0"/>
            <w:iCs w:val="0"/>
            <w:caps w:val="0"/>
          </w:rPr>
          <w:t>5.3. Содержание семинаров, практических занятий</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_Toc89870899 \h </w:instrText>
        </w:r>
        <w:r w:rsidR="005F2142" w:rsidRPr="007F6041">
          <w:rPr>
            <w:b w:val="0"/>
            <w:webHidden/>
          </w:rPr>
        </w:r>
        <w:r w:rsidR="005F2142" w:rsidRPr="007F6041">
          <w:rPr>
            <w:b w:val="0"/>
            <w:webHidden/>
          </w:rPr>
          <w:fldChar w:fldCharType="separate"/>
        </w:r>
        <w:r w:rsidR="00773CCF">
          <w:rPr>
            <w:b w:val="0"/>
            <w:webHidden/>
          </w:rPr>
          <w:t>7</w:t>
        </w:r>
        <w:r w:rsidR="005F2142" w:rsidRPr="007F6041">
          <w:rPr>
            <w:b w:val="0"/>
            <w:webHidden/>
          </w:rPr>
          <w:fldChar w:fldCharType="end"/>
        </w:r>
      </w:hyperlink>
    </w:p>
    <w:p w14:paraId="3E9D25F5" w14:textId="00BE76E4" w:rsidR="005F2142" w:rsidRPr="007F6041" w:rsidRDefault="007E1BF8" w:rsidP="005F2142">
      <w:pPr>
        <w:pStyle w:val="11"/>
        <w:rPr>
          <w:rFonts w:asciiTheme="minorHAnsi" w:eastAsiaTheme="minorEastAsia" w:hAnsiTheme="minorHAnsi" w:cstheme="minorBidi"/>
          <w:b w:val="0"/>
          <w:sz w:val="22"/>
          <w:szCs w:val="22"/>
        </w:rPr>
      </w:pPr>
      <w:hyperlink w:anchor="_Toc89870900" w:history="1">
        <w:r w:rsidR="005F2142" w:rsidRPr="007F6041">
          <w:rPr>
            <w:rStyle w:val="af4"/>
            <w:b w:val="0"/>
            <w:bCs/>
            <w:i w:val="0"/>
            <w:iCs w:val="0"/>
            <w:caps w:val="0"/>
          </w:rPr>
          <w:t>6. Перечень учебно-методического обеспечения для самостоятельной работы обучающихся по дисциплине</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_Toc89870900 \h </w:instrText>
        </w:r>
        <w:r w:rsidR="005F2142" w:rsidRPr="007F6041">
          <w:rPr>
            <w:b w:val="0"/>
            <w:webHidden/>
          </w:rPr>
        </w:r>
        <w:r w:rsidR="005F2142" w:rsidRPr="007F6041">
          <w:rPr>
            <w:b w:val="0"/>
            <w:webHidden/>
          </w:rPr>
          <w:fldChar w:fldCharType="separate"/>
        </w:r>
        <w:r w:rsidR="00773CCF">
          <w:rPr>
            <w:b w:val="0"/>
            <w:webHidden/>
          </w:rPr>
          <w:t>8</w:t>
        </w:r>
        <w:r w:rsidR="005F2142" w:rsidRPr="007F6041">
          <w:rPr>
            <w:b w:val="0"/>
            <w:webHidden/>
          </w:rPr>
          <w:fldChar w:fldCharType="end"/>
        </w:r>
      </w:hyperlink>
    </w:p>
    <w:p w14:paraId="2DC5FD33" w14:textId="2E9EB849" w:rsidR="005F2142" w:rsidRPr="007F6041" w:rsidRDefault="007E1BF8" w:rsidP="005F2142">
      <w:pPr>
        <w:pStyle w:val="11"/>
        <w:rPr>
          <w:rFonts w:asciiTheme="minorHAnsi" w:eastAsiaTheme="minorEastAsia" w:hAnsiTheme="minorHAnsi" w:cstheme="minorBidi"/>
          <w:b w:val="0"/>
          <w:sz w:val="22"/>
          <w:szCs w:val="22"/>
        </w:rPr>
      </w:pPr>
      <w:hyperlink w:anchor="_Toc89870901" w:history="1">
        <w:r w:rsidR="005F2142" w:rsidRPr="007F6041">
          <w:rPr>
            <w:rStyle w:val="af4"/>
            <w:b w:val="0"/>
            <w:i w:val="0"/>
            <w:iCs w:val="0"/>
            <w:caps w:val="0"/>
          </w:rPr>
          <w:t>6.1. Перечень вопросов, отводимых на самостоятельное освоение дисциплины, формы внеаудиторной самостоятельной работы</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_Toc89870901 \h </w:instrText>
        </w:r>
        <w:r w:rsidR="005F2142" w:rsidRPr="007F6041">
          <w:rPr>
            <w:b w:val="0"/>
            <w:webHidden/>
          </w:rPr>
        </w:r>
        <w:r w:rsidR="005F2142" w:rsidRPr="007F6041">
          <w:rPr>
            <w:b w:val="0"/>
            <w:webHidden/>
          </w:rPr>
          <w:fldChar w:fldCharType="separate"/>
        </w:r>
        <w:r w:rsidR="00773CCF">
          <w:rPr>
            <w:b w:val="0"/>
            <w:webHidden/>
          </w:rPr>
          <w:t>8</w:t>
        </w:r>
        <w:r w:rsidR="005F2142" w:rsidRPr="007F6041">
          <w:rPr>
            <w:b w:val="0"/>
            <w:webHidden/>
          </w:rPr>
          <w:fldChar w:fldCharType="end"/>
        </w:r>
      </w:hyperlink>
    </w:p>
    <w:p w14:paraId="1F8F5529" w14:textId="06D4B757" w:rsidR="005F2142" w:rsidRPr="007F6041" w:rsidRDefault="007E1BF8" w:rsidP="005F2142">
      <w:pPr>
        <w:pStyle w:val="11"/>
        <w:rPr>
          <w:rFonts w:asciiTheme="minorHAnsi" w:eastAsiaTheme="minorEastAsia" w:hAnsiTheme="minorHAnsi" w:cstheme="minorBidi"/>
          <w:b w:val="0"/>
          <w:sz w:val="22"/>
          <w:szCs w:val="22"/>
        </w:rPr>
      </w:pPr>
      <w:hyperlink w:anchor="_Toc89870902" w:history="1">
        <w:r w:rsidR="005F2142" w:rsidRPr="007F6041">
          <w:rPr>
            <w:rStyle w:val="af4"/>
            <w:rFonts w:eastAsia="Calibri"/>
            <w:b w:val="0"/>
            <w:i w:val="0"/>
            <w:iCs w:val="0"/>
            <w:caps w:val="0"/>
            <w:lang w:eastAsia="en-US"/>
          </w:rPr>
          <w:t>6.2. Перечень вопросов, заданий, тем для подготовки к текущему контролю</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_Toc89870902 \h </w:instrText>
        </w:r>
        <w:r w:rsidR="005F2142" w:rsidRPr="007F6041">
          <w:rPr>
            <w:b w:val="0"/>
            <w:webHidden/>
          </w:rPr>
        </w:r>
        <w:r w:rsidR="005F2142" w:rsidRPr="007F6041">
          <w:rPr>
            <w:b w:val="0"/>
            <w:webHidden/>
          </w:rPr>
          <w:fldChar w:fldCharType="separate"/>
        </w:r>
        <w:r w:rsidR="00773CCF">
          <w:rPr>
            <w:b w:val="0"/>
            <w:webHidden/>
          </w:rPr>
          <w:t>9</w:t>
        </w:r>
        <w:r w:rsidR="005F2142" w:rsidRPr="007F6041">
          <w:rPr>
            <w:b w:val="0"/>
            <w:webHidden/>
          </w:rPr>
          <w:fldChar w:fldCharType="end"/>
        </w:r>
      </w:hyperlink>
    </w:p>
    <w:p w14:paraId="58C2D23F" w14:textId="37DC90A0" w:rsidR="005F2142" w:rsidRPr="007F6041" w:rsidRDefault="007E1BF8" w:rsidP="005F2142">
      <w:pPr>
        <w:pStyle w:val="11"/>
        <w:rPr>
          <w:rFonts w:asciiTheme="minorHAnsi" w:eastAsiaTheme="minorEastAsia" w:hAnsiTheme="minorHAnsi" w:cstheme="minorBidi"/>
          <w:b w:val="0"/>
          <w:sz w:val="22"/>
          <w:szCs w:val="22"/>
        </w:rPr>
      </w:pPr>
      <w:hyperlink w:anchor="_Toc89870903" w:history="1">
        <w:r w:rsidR="005F2142" w:rsidRPr="007F6041">
          <w:rPr>
            <w:rStyle w:val="af4"/>
            <w:b w:val="0"/>
            <w:bCs/>
            <w:i w:val="0"/>
            <w:iCs w:val="0"/>
            <w:caps w:val="0"/>
          </w:rPr>
          <w:t>7. Фонд оценочных средств для проведения промежуточной аттестации обучающихся по дисциплине</w:t>
        </w:r>
        <w:r w:rsidR="005F2142" w:rsidRPr="007F6041">
          <w:rPr>
            <w:b w:val="0"/>
            <w:webHidden/>
          </w:rPr>
          <w:tab/>
        </w:r>
        <w:r w:rsidR="005F2142" w:rsidRPr="007F6041">
          <w:rPr>
            <w:b w:val="0"/>
            <w:webHidden/>
          </w:rPr>
          <w:fldChar w:fldCharType="begin"/>
        </w:r>
        <w:r w:rsidR="005F2142" w:rsidRPr="007F6041">
          <w:rPr>
            <w:b w:val="0"/>
            <w:webHidden/>
          </w:rPr>
          <w:instrText xml:space="preserve"> PAGEREF _Toc89870903 \h </w:instrText>
        </w:r>
        <w:r w:rsidR="005F2142" w:rsidRPr="007F6041">
          <w:rPr>
            <w:b w:val="0"/>
            <w:webHidden/>
          </w:rPr>
        </w:r>
        <w:r w:rsidR="005F2142" w:rsidRPr="007F6041">
          <w:rPr>
            <w:b w:val="0"/>
            <w:webHidden/>
          </w:rPr>
          <w:fldChar w:fldCharType="separate"/>
        </w:r>
        <w:r w:rsidR="00773CCF">
          <w:rPr>
            <w:b w:val="0"/>
            <w:webHidden/>
          </w:rPr>
          <w:t>10</w:t>
        </w:r>
        <w:r w:rsidR="005F2142" w:rsidRPr="007F6041">
          <w:rPr>
            <w:b w:val="0"/>
            <w:webHidden/>
          </w:rPr>
          <w:fldChar w:fldCharType="end"/>
        </w:r>
      </w:hyperlink>
    </w:p>
    <w:p w14:paraId="4508983F" w14:textId="5B27464F" w:rsidR="005F2142" w:rsidRPr="00BD191E" w:rsidRDefault="007E1BF8" w:rsidP="005F2142">
      <w:pPr>
        <w:pStyle w:val="11"/>
        <w:rPr>
          <w:rFonts w:asciiTheme="minorHAnsi" w:eastAsiaTheme="minorEastAsia" w:hAnsiTheme="minorHAnsi" w:cstheme="minorBidi"/>
          <w:b w:val="0"/>
          <w:sz w:val="22"/>
          <w:szCs w:val="22"/>
        </w:rPr>
      </w:pPr>
      <w:hyperlink w:anchor="_Toc89870904" w:history="1">
        <w:r w:rsidR="005F2142" w:rsidRPr="00BD191E">
          <w:rPr>
            <w:rStyle w:val="af4"/>
            <w:b w:val="0"/>
            <w:bCs/>
            <w:i w:val="0"/>
            <w:iCs w:val="0"/>
            <w:caps w:val="0"/>
          </w:rPr>
          <w:t>8. Перечень основной и дополнительной учебной литературы, необходимой для освоения дисциплины</w:t>
        </w:r>
        <w:r w:rsidR="005F2142" w:rsidRPr="00BD191E">
          <w:rPr>
            <w:b w:val="0"/>
            <w:webHidden/>
          </w:rPr>
          <w:tab/>
        </w:r>
      </w:hyperlink>
      <w:r w:rsidR="00BD191E" w:rsidRPr="00BD191E">
        <w:rPr>
          <w:b w:val="0"/>
        </w:rPr>
        <w:t>18</w:t>
      </w:r>
    </w:p>
    <w:p w14:paraId="75C58F29" w14:textId="0D554B11" w:rsidR="005F2142" w:rsidRPr="009A4DA5" w:rsidRDefault="007E1BF8" w:rsidP="005F2142">
      <w:pPr>
        <w:pStyle w:val="11"/>
        <w:rPr>
          <w:rFonts w:asciiTheme="minorHAnsi" w:eastAsiaTheme="minorEastAsia" w:hAnsiTheme="minorHAnsi" w:cstheme="minorBidi"/>
          <w:b w:val="0"/>
          <w:sz w:val="22"/>
          <w:szCs w:val="22"/>
        </w:rPr>
      </w:pPr>
      <w:hyperlink w:anchor="_Toc89870905" w:history="1">
        <w:r w:rsidR="005F2142" w:rsidRPr="00BD191E">
          <w:rPr>
            <w:rStyle w:val="af4"/>
            <w:b w:val="0"/>
            <w:bCs/>
            <w:i w:val="0"/>
            <w:iCs w:val="0"/>
            <w:caps w:val="0"/>
          </w:rPr>
          <w:t>9.Перечень ресурсов информационно-телекоммуникационной сети интернет, необходимых для освоения дисциплины</w:t>
        </w:r>
        <w:r w:rsidR="005F2142" w:rsidRPr="00BD191E">
          <w:rPr>
            <w:b w:val="0"/>
            <w:webHidden/>
          </w:rPr>
          <w:tab/>
        </w:r>
        <w:r w:rsidR="005F2142" w:rsidRPr="00BD191E">
          <w:rPr>
            <w:b w:val="0"/>
            <w:webHidden/>
          </w:rPr>
          <w:fldChar w:fldCharType="begin"/>
        </w:r>
        <w:r w:rsidR="005F2142" w:rsidRPr="00BD191E">
          <w:rPr>
            <w:b w:val="0"/>
            <w:webHidden/>
          </w:rPr>
          <w:instrText xml:space="preserve"> PAGEREF _Toc89870905 \h </w:instrText>
        </w:r>
        <w:r w:rsidR="005F2142" w:rsidRPr="00BD191E">
          <w:rPr>
            <w:b w:val="0"/>
            <w:webHidden/>
          </w:rPr>
        </w:r>
        <w:r w:rsidR="005F2142" w:rsidRPr="00BD191E">
          <w:rPr>
            <w:b w:val="0"/>
            <w:webHidden/>
          </w:rPr>
          <w:fldChar w:fldCharType="separate"/>
        </w:r>
        <w:r w:rsidR="00773CCF">
          <w:rPr>
            <w:b w:val="0"/>
            <w:webHidden/>
          </w:rPr>
          <w:t>17</w:t>
        </w:r>
        <w:r w:rsidR="005F2142" w:rsidRPr="00BD191E">
          <w:rPr>
            <w:b w:val="0"/>
            <w:webHidden/>
          </w:rPr>
          <w:fldChar w:fldCharType="end"/>
        </w:r>
      </w:hyperlink>
    </w:p>
    <w:p w14:paraId="371215C6" w14:textId="17412B46" w:rsidR="005F2142" w:rsidRPr="009A4DA5" w:rsidRDefault="007E1BF8" w:rsidP="005F2142">
      <w:pPr>
        <w:pStyle w:val="11"/>
        <w:rPr>
          <w:rFonts w:asciiTheme="minorHAnsi" w:eastAsiaTheme="minorEastAsia" w:hAnsiTheme="minorHAnsi" w:cstheme="minorBidi"/>
          <w:b w:val="0"/>
          <w:sz w:val="22"/>
          <w:szCs w:val="22"/>
        </w:rPr>
      </w:pPr>
      <w:hyperlink w:anchor="_Toc89870906" w:history="1">
        <w:r w:rsidR="005F2142" w:rsidRPr="009A4DA5">
          <w:rPr>
            <w:rStyle w:val="af4"/>
            <w:b w:val="0"/>
            <w:bCs/>
            <w:i w:val="0"/>
            <w:iCs w:val="0"/>
            <w:caps w:val="0"/>
          </w:rPr>
          <w:t>10. Методические указания для обучающихся по освоению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_Toc89870906 \h </w:instrText>
        </w:r>
        <w:r w:rsidR="005F2142" w:rsidRPr="009A4DA5">
          <w:rPr>
            <w:b w:val="0"/>
            <w:webHidden/>
          </w:rPr>
        </w:r>
        <w:r w:rsidR="005F2142" w:rsidRPr="009A4DA5">
          <w:rPr>
            <w:b w:val="0"/>
            <w:webHidden/>
          </w:rPr>
          <w:fldChar w:fldCharType="separate"/>
        </w:r>
        <w:r w:rsidR="00773CCF">
          <w:rPr>
            <w:b w:val="0"/>
            <w:webHidden/>
          </w:rPr>
          <w:t>19</w:t>
        </w:r>
        <w:r w:rsidR="005F2142" w:rsidRPr="009A4DA5">
          <w:rPr>
            <w:b w:val="0"/>
            <w:webHidden/>
          </w:rPr>
          <w:fldChar w:fldCharType="end"/>
        </w:r>
      </w:hyperlink>
    </w:p>
    <w:p w14:paraId="4BDA2CC3" w14:textId="5BD8D895" w:rsidR="005F2142" w:rsidRPr="009A4DA5" w:rsidRDefault="007E1BF8" w:rsidP="005F2142">
      <w:pPr>
        <w:pStyle w:val="11"/>
        <w:rPr>
          <w:rFonts w:asciiTheme="minorHAnsi" w:eastAsiaTheme="minorEastAsia" w:hAnsiTheme="minorHAnsi" w:cstheme="minorBidi"/>
          <w:b w:val="0"/>
          <w:sz w:val="22"/>
          <w:szCs w:val="22"/>
        </w:rPr>
      </w:pPr>
      <w:hyperlink w:anchor="_Toc89870907" w:history="1">
        <w:r w:rsidR="005F2142" w:rsidRPr="009A4DA5">
          <w:rPr>
            <w:rStyle w:val="af4"/>
            <w:b w:val="0"/>
            <w:bCs/>
            <w:i w:val="0"/>
            <w:iCs w:val="0"/>
            <w:caps w:val="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_Toc89870907 \h </w:instrText>
        </w:r>
        <w:r w:rsidR="005F2142" w:rsidRPr="009A4DA5">
          <w:rPr>
            <w:b w:val="0"/>
            <w:webHidden/>
          </w:rPr>
        </w:r>
        <w:r w:rsidR="005F2142" w:rsidRPr="009A4DA5">
          <w:rPr>
            <w:b w:val="0"/>
            <w:webHidden/>
          </w:rPr>
          <w:fldChar w:fldCharType="separate"/>
        </w:r>
        <w:r w:rsidR="00773CCF">
          <w:rPr>
            <w:b w:val="0"/>
            <w:webHidden/>
          </w:rPr>
          <w:t>19</w:t>
        </w:r>
        <w:r w:rsidR="005F2142" w:rsidRPr="009A4DA5">
          <w:rPr>
            <w:b w:val="0"/>
            <w:webHidden/>
          </w:rPr>
          <w:fldChar w:fldCharType="end"/>
        </w:r>
      </w:hyperlink>
    </w:p>
    <w:p w14:paraId="0BF41AE5" w14:textId="78E2EB14" w:rsidR="005F2142" w:rsidRPr="009A4DA5" w:rsidRDefault="007E1BF8" w:rsidP="005F2142">
      <w:pPr>
        <w:pStyle w:val="11"/>
        <w:rPr>
          <w:rFonts w:asciiTheme="minorHAnsi" w:eastAsiaTheme="minorEastAsia" w:hAnsiTheme="minorHAnsi" w:cstheme="minorBidi"/>
          <w:b w:val="0"/>
          <w:sz w:val="22"/>
          <w:szCs w:val="22"/>
        </w:rPr>
      </w:pPr>
      <w:hyperlink w:anchor="_Toc89870908" w:history="1">
        <w:r w:rsidR="005F2142" w:rsidRPr="009A4DA5">
          <w:rPr>
            <w:rStyle w:val="af4"/>
            <w:b w:val="0"/>
            <w:bCs/>
            <w:i w:val="0"/>
            <w:iCs w:val="0"/>
            <w:caps w:val="0"/>
          </w:rPr>
          <w:t>12. Описание материально-технической базы, необходимой для осуществления образовательного процесса по дисциплине</w:t>
        </w:r>
        <w:r w:rsidR="009B520C">
          <w:rPr>
            <w:b w:val="0"/>
            <w:webHidden/>
          </w:rPr>
          <w:t>…………………20</w:t>
        </w:r>
        <w:r w:rsidR="005F2142" w:rsidRPr="009A4DA5">
          <w:rPr>
            <w:b w:val="0"/>
            <w:webHidden/>
          </w:rPr>
          <w:fldChar w:fldCharType="begin"/>
        </w:r>
        <w:r w:rsidR="005F2142" w:rsidRPr="009A4DA5">
          <w:rPr>
            <w:b w:val="0"/>
            <w:webHidden/>
          </w:rPr>
          <w:instrText xml:space="preserve"> PAGEREF _Toc89870908 \h </w:instrText>
        </w:r>
        <w:r w:rsidR="005F2142" w:rsidRPr="009A4DA5">
          <w:rPr>
            <w:b w:val="0"/>
            <w:webHidden/>
          </w:rPr>
        </w:r>
        <w:r w:rsidR="005F2142" w:rsidRPr="009A4DA5">
          <w:rPr>
            <w:b w:val="0"/>
            <w:webHidden/>
          </w:rPr>
          <w:fldChar w:fldCharType="separate"/>
        </w:r>
        <w:r w:rsidR="00773CCF">
          <w:rPr>
            <w:bCs/>
            <w:webHidden/>
          </w:rPr>
          <w:t xml:space="preserve"> </w:t>
        </w:r>
        <w:r w:rsidR="005F2142" w:rsidRPr="009A4DA5">
          <w:rPr>
            <w:b w:val="0"/>
            <w:webHidden/>
          </w:rPr>
          <w:fldChar w:fldCharType="end"/>
        </w:r>
      </w:hyperlink>
    </w:p>
    <w:p w14:paraId="4460C1CB" w14:textId="3165C96F" w:rsidR="00B577F0" w:rsidRPr="004E6EF9" w:rsidRDefault="00CC22CC" w:rsidP="004E6EF9">
      <w:pPr>
        <w:spacing w:line="288" w:lineRule="auto"/>
        <w:ind w:right="-1"/>
        <w:jc w:val="center"/>
        <w:rPr>
          <w:iCs/>
          <w:sz w:val="24"/>
          <w:szCs w:val="24"/>
        </w:rPr>
      </w:pPr>
      <w:r w:rsidRPr="009A4DA5">
        <w:rPr>
          <w:iCs/>
          <w:szCs w:val="28"/>
        </w:rPr>
        <w:fldChar w:fldCharType="end"/>
      </w:r>
    </w:p>
    <w:p w14:paraId="4292622C" w14:textId="77777777" w:rsidR="00FF2542" w:rsidRPr="00367497" w:rsidRDefault="00367497" w:rsidP="00FF2542">
      <w:pPr>
        <w:pStyle w:val="1"/>
        <w:spacing w:line="259" w:lineRule="auto"/>
        <w:jc w:val="left"/>
        <w:rPr>
          <w:rFonts w:ascii="Times New Roman" w:hAnsi="Times New Roman"/>
          <w:bCs/>
          <w:iCs/>
          <w:caps w:val="0"/>
          <w:kern w:val="32"/>
          <w:szCs w:val="28"/>
          <w:lang w:val="ru-RU"/>
        </w:rPr>
      </w:pPr>
      <w:bookmarkStart w:id="11" w:name="_Toc41449091"/>
      <w:bookmarkStart w:id="12" w:name="_Toc41886875"/>
      <w:bookmarkEnd w:id="8"/>
      <w:bookmarkEnd w:id="9"/>
      <w:bookmarkEnd w:id="10"/>
      <w:r>
        <w:rPr>
          <w:i/>
          <w:lang w:val="ru-RU"/>
        </w:rPr>
        <w:lastRenderedPageBreak/>
        <w:t xml:space="preserve">          </w:t>
      </w:r>
      <w:r w:rsidRPr="00367497">
        <w:rPr>
          <w:lang w:val="ru-RU"/>
        </w:rPr>
        <w:t xml:space="preserve"> </w:t>
      </w:r>
      <w:bookmarkStart w:id="13" w:name="_Hlk89850382"/>
      <w:r w:rsidR="00FF2542" w:rsidRPr="00367497">
        <w:rPr>
          <w:rFonts w:ascii="Times New Roman" w:hAnsi="Times New Roman"/>
          <w:bCs/>
          <w:iCs/>
          <w:caps w:val="0"/>
          <w:kern w:val="32"/>
          <w:szCs w:val="28"/>
          <w:lang w:val="ru-RU"/>
        </w:rPr>
        <w:t xml:space="preserve"> </w:t>
      </w:r>
      <w:bookmarkStart w:id="14" w:name="_Toc89870892"/>
      <w:r w:rsidR="00FF2542" w:rsidRPr="00367497">
        <w:rPr>
          <w:rFonts w:ascii="Times New Roman" w:hAnsi="Times New Roman"/>
          <w:bCs/>
          <w:iCs/>
          <w:caps w:val="0"/>
          <w:kern w:val="32"/>
          <w:szCs w:val="28"/>
          <w:lang w:val="ru-RU"/>
        </w:rPr>
        <w:t>1. Наименование дисциплины</w:t>
      </w:r>
      <w:bookmarkEnd w:id="14"/>
    </w:p>
    <w:p w14:paraId="39DCD722" w14:textId="3D11D30E" w:rsidR="003B0DEC" w:rsidRPr="00333D5B" w:rsidRDefault="00BD376E" w:rsidP="00333D5B">
      <w:pPr>
        <w:jc w:val="both"/>
      </w:pPr>
      <w:r>
        <w:t>Альтернативные источники энергии</w:t>
      </w:r>
    </w:p>
    <w:p w14:paraId="67972921" w14:textId="635CEC1D" w:rsidR="00367497" w:rsidRDefault="00333D5B" w:rsidP="00333D5B">
      <w:pPr>
        <w:pStyle w:val="1"/>
        <w:rPr>
          <w:rFonts w:ascii="Times New Roman" w:hAnsi="Times New Roman"/>
          <w:caps w:val="0"/>
          <w:lang w:val="ru-RU"/>
        </w:rPr>
      </w:pPr>
      <w:bookmarkStart w:id="15" w:name="_Toc89870893"/>
      <w:bookmarkEnd w:id="13"/>
      <w:r w:rsidRPr="00333D5B">
        <w:rPr>
          <w:rFonts w:ascii="Times New Roman" w:hAnsi="Times New Roman"/>
          <w:caps w:val="0"/>
          <w:kern w:val="32"/>
          <w:sz w:val="32"/>
          <w:szCs w:val="32"/>
          <w:lang w:val="ru-RU"/>
        </w:rPr>
        <w:t xml:space="preserve">2. </w:t>
      </w:r>
      <w:r>
        <w:rPr>
          <w:rFonts w:ascii="Times New Roman" w:hAnsi="Times New Roman"/>
          <w:caps w:val="0"/>
          <w:lang w:val="ru-RU"/>
        </w:rPr>
        <w:t>П</w:t>
      </w:r>
      <w:r w:rsidRPr="00333D5B">
        <w:rPr>
          <w:rFonts w:ascii="Times New Roman" w:hAnsi="Times New Roman"/>
          <w:caps w:val="0"/>
          <w:lang w:val="ru-RU"/>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5"/>
    </w:p>
    <w:p w14:paraId="7EDAEDD9" w14:textId="2FE38B74" w:rsidR="00792070" w:rsidRDefault="00792070" w:rsidP="00792070"/>
    <w:p w14:paraId="4769B117" w14:textId="37EBD5EA" w:rsidR="00792070" w:rsidRDefault="00792070" w:rsidP="00792070">
      <w:r>
        <w:t>ОП</w:t>
      </w:r>
      <w:r w:rsidRPr="00792070">
        <w:t xml:space="preserve"> </w:t>
      </w:r>
      <w:proofErr w:type="spellStart"/>
      <w:r w:rsidRPr="00792070">
        <w:t>бакалавриата</w:t>
      </w:r>
      <w:proofErr w:type="spellEnd"/>
      <w:r w:rsidRPr="00792070">
        <w:t xml:space="preserve"> «Экономика и бизнес», профиль «Экономика и финансы топливно-энергетического комплекса»</w:t>
      </w:r>
    </w:p>
    <w:p w14:paraId="30259D30" w14:textId="77777777" w:rsidR="00D47A88" w:rsidRPr="00D47A88" w:rsidRDefault="00D47A88" w:rsidP="00D47A88">
      <w:r w:rsidRPr="00D47A88">
        <w:t>ОП «Экономика и финансы топливно-энергетического комплекса», профиль «Экономика и финансы топливно-энергетического комплекса</w:t>
      </w:r>
    </w:p>
    <w:p w14:paraId="2341DC5F" w14:textId="3BA52F67" w:rsidR="00127C69" w:rsidRPr="00E01E84" w:rsidRDefault="00127C69" w:rsidP="004E6EF9">
      <w:pPr>
        <w:rPr>
          <w:i/>
          <w:szCs w:val="28"/>
        </w:rPr>
      </w:pP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781"/>
      </w:tblGrid>
      <w:tr w:rsidR="00127C69" w:rsidRPr="004E6EF9" w14:paraId="4DAA6AB4" w14:textId="77777777" w:rsidTr="006662B0">
        <w:tc>
          <w:tcPr>
            <w:tcW w:w="993" w:type="dxa"/>
            <w:shd w:val="clear" w:color="auto" w:fill="auto"/>
            <w:vAlign w:val="center"/>
          </w:tcPr>
          <w:p w14:paraId="30AFE774" w14:textId="77777777" w:rsidR="00127C69" w:rsidRPr="004E6EF9" w:rsidRDefault="00127C69" w:rsidP="004E6EF9">
            <w:pPr>
              <w:tabs>
                <w:tab w:val="left" w:pos="540"/>
              </w:tabs>
              <w:ind w:hanging="20"/>
              <w:contextualSpacing/>
              <w:jc w:val="center"/>
              <w:rPr>
                <w:sz w:val="24"/>
                <w:szCs w:val="24"/>
              </w:rPr>
            </w:pPr>
            <w:bookmarkStart w:id="16" w:name="_Hlk107589159"/>
            <w:r w:rsidRPr="004E6EF9">
              <w:rPr>
                <w:sz w:val="24"/>
                <w:szCs w:val="24"/>
              </w:rPr>
              <w:t>Код компетенции</w:t>
            </w:r>
          </w:p>
        </w:tc>
        <w:tc>
          <w:tcPr>
            <w:tcW w:w="2268" w:type="dxa"/>
            <w:shd w:val="clear" w:color="auto" w:fill="auto"/>
            <w:vAlign w:val="center"/>
          </w:tcPr>
          <w:p w14:paraId="674F16CB" w14:textId="77777777" w:rsidR="00127C69" w:rsidRPr="004E6EF9" w:rsidRDefault="00127C69" w:rsidP="004E6EF9">
            <w:pPr>
              <w:tabs>
                <w:tab w:val="left" w:pos="540"/>
              </w:tabs>
              <w:ind w:hanging="20"/>
              <w:contextualSpacing/>
              <w:jc w:val="center"/>
              <w:rPr>
                <w:sz w:val="24"/>
                <w:szCs w:val="24"/>
              </w:rPr>
            </w:pPr>
            <w:r w:rsidRPr="004E6EF9">
              <w:rPr>
                <w:sz w:val="24"/>
                <w:szCs w:val="24"/>
              </w:rPr>
              <w:t>Наименование компетенции</w:t>
            </w:r>
          </w:p>
        </w:tc>
        <w:tc>
          <w:tcPr>
            <w:tcW w:w="2835" w:type="dxa"/>
            <w:shd w:val="clear" w:color="auto" w:fill="auto"/>
            <w:vAlign w:val="center"/>
          </w:tcPr>
          <w:p w14:paraId="602A58CA" w14:textId="77777777" w:rsidR="00127C69" w:rsidRPr="004E6EF9" w:rsidRDefault="00127C69" w:rsidP="004E6EF9">
            <w:pPr>
              <w:tabs>
                <w:tab w:val="left" w:pos="540"/>
              </w:tabs>
              <w:ind w:hanging="20"/>
              <w:contextualSpacing/>
              <w:jc w:val="center"/>
              <w:rPr>
                <w:sz w:val="24"/>
                <w:szCs w:val="24"/>
              </w:rPr>
            </w:pPr>
            <w:r w:rsidRPr="004E6EF9">
              <w:rPr>
                <w:sz w:val="24"/>
                <w:szCs w:val="24"/>
              </w:rPr>
              <w:t>Индикаторы достижения компетенции</w:t>
            </w:r>
          </w:p>
        </w:tc>
        <w:tc>
          <w:tcPr>
            <w:tcW w:w="3781" w:type="dxa"/>
            <w:shd w:val="clear" w:color="auto" w:fill="auto"/>
            <w:vAlign w:val="center"/>
          </w:tcPr>
          <w:p w14:paraId="539D1E90" w14:textId="07DD3812" w:rsidR="00127C69" w:rsidRPr="004E6EF9" w:rsidRDefault="00D57033" w:rsidP="004E6EF9">
            <w:pPr>
              <w:tabs>
                <w:tab w:val="left" w:pos="540"/>
              </w:tabs>
              <w:ind w:hanging="20"/>
              <w:contextualSpacing/>
              <w:jc w:val="center"/>
              <w:rPr>
                <w:sz w:val="24"/>
                <w:szCs w:val="24"/>
              </w:rPr>
            </w:pPr>
            <w:r w:rsidRPr="00D57033">
              <w:rPr>
                <w:sz w:val="24"/>
                <w:szCs w:val="24"/>
              </w:rPr>
              <w:t>Результаты обучения (умения и знания), соотнесенные с индикаторами достижения компетенции</w:t>
            </w:r>
          </w:p>
        </w:tc>
      </w:tr>
      <w:tr w:rsidR="004F1733" w:rsidRPr="004E6EF9" w14:paraId="1CF3CA1A" w14:textId="77777777" w:rsidTr="00F24D61">
        <w:trPr>
          <w:trHeight w:val="2863"/>
        </w:trPr>
        <w:tc>
          <w:tcPr>
            <w:tcW w:w="993" w:type="dxa"/>
            <w:vMerge w:val="restart"/>
            <w:shd w:val="clear" w:color="auto" w:fill="auto"/>
          </w:tcPr>
          <w:p w14:paraId="1DCC66EA" w14:textId="1BAA308F" w:rsidR="004F1733" w:rsidRPr="004E6EF9" w:rsidRDefault="00792070" w:rsidP="004E6EF9">
            <w:pPr>
              <w:tabs>
                <w:tab w:val="left" w:pos="540"/>
              </w:tabs>
              <w:ind w:hanging="20"/>
              <w:contextualSpacing/>
              <w:jc w:val="center"/>
              <w:rPr>
                <w:b/>
                <w:sz w:val="24"/>
                <w:szCs w:val="24"/>
              </w:rPr>
            </w:pPr>
            <w:bookmarkStart w:id="17" w:name="_Hlk107661646"/>
            <w:bookmarkStart w:id="18" w:name="_Hlk107661789"/>
            <w:r>
              <w:rPr>
                <w:b/>
                <w:sz w:val="24"/>
                <w:szCs w:val="24"/>
              </w:rPr>
              <w:t>П</w:t>
            </w:r>
            <w:r w:rsidR="004F1733" w:rsidRPr="004E6EF9">
              <w:rPr>
                <w:b/>
                <w:sz w:val="24"/>
                <w:szCs w:val="24"/>
              </w:rPr>
              <w:t>КН-</w:t>
            </w:r>
            <w:r w:rsidR="00D47A88">
              <w:rPr>
                <w:b/>
                <w:sz w:val="24"/>
                <w:szCs w:val="24"/>
              </w:rPr>
              <w:t>6</w:t>
            </w:r>
          </w:p>
        </w:tc>
        <w:tc>
          <w:tcPr>
            <w:tcW w:w="2268" w:type="dxa"/>
            <w:vMerge w:val="restart"/>
            <w:shd w:val="clear" w:color="auto" w:fill="auto"/>
          </w:tcPr>
          <w:p w14:paraId="4594EB96" w14:textId="1A540C5C" w:rsidR="004F1733" w:rsidRPr="004E6EF9" w:rsidRDefault="00D47A88" w:rsidP="004E6EF9">
            <w:pPr>
              <w:tabs>
                <w:tab w:val="left" w:pos="540"/>
              </w:tabs>
              <w:contextualSpacing/>
              <w:jc w:val="both"/>
              <w:rPr>
                <w:sz w:val="24"/>
                <w:szCs w:val="24"/>
              </w:rPr>
            </w:pPr>
            <w:r w:rsidRPr="00D47A88">
              <w:rPr>
                <w:sz w:val="24"/>
                <w:szCs w:val="24"/>
              </w:rPr>
              <w:t>Способность предлагать решения профессиональных задач в меняющихся финансово-экономических условиях</w:t>
            </w:r>
          </w:p>
        </w:tc>
        <w:tc>
          <w:tcPr>
            <w:tcW w:w="2835" w:type="dxa"/>
            <w:shd w:val="clear" w:color="auto" w:fill="auto"/>
          </w:tcPr>
          <w:p w14:paraId="22CA1D48" w14:textId="25A454E2" w:rsidR="00B84A44" w:rsidRPr="00B84A44" w:rsidRDefault="00690486" w:rsidP="00B84A44">
            <w:pPr>
              <w:jc w:val="both"/>
              <w:rPr>
                <w:sz w:val="24"/>
                <w:szCs w:val="24"/>
              </w:rPr>
            </w:pPr>
            <w:r w:rsidRPr="00690486">
              <w:rPr>
                <w:sz w:val="24"/>
                <w:szCs w:val="24"/>
              </w:rPr>
              <w:t>1.</w:t>
            </w:r>
            <w:r w:rsidR="00B84A44" w:rsidRPr="00B84A44">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D1EA564" w14:textId="4AED385B" w:rsidR="004F1733" w:rsidRPr="00E01E84" w:rsidRDefault="004F1733" w:rsidP="00B84A44">
            <w:pPr>
              <w:pStyle w:val="aff6"/>
              <w:spacing w:after="0" w:line="240" w:lineRule="auto"/>
              <w:ind w:left="0"/>
              <w:jc w:val="both"/>
              <w:rPr>
                <w:rFonts w:ascii="Times New Roman" w:hAnsi="Times New Roman" w:cs="Times New Roman"/>
                <w:sz w:val="24"/>
                <w:szCs w:val="24"/>
              </w:rPr>
            </w:pPr>
          </w:p>
        </w:tc>
        <w:tc>
          <w:tcPr>
            <w:tcW w:w="3781" w:type="dxa"/>
            <w:shd w:val="clear" w:color="auto" w:fill="auto"/>
          </w:tcPr>
          <w:p w14:paraId="1BBBED9C" w14:textId="77777777" w:rsidR="004F1733" w:rsidRPr="004E6EF9" w:rsidRDefault="004F1733" w:rsidP="004E6EF9">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Знать:</w:t>
            </w:r>
          </w:p>
          <w:p w14:paraId="07DA7C87" w14:textId="4B7D9FD0" w:rsidR="000939AC" w:rsidRPr="00D1001D" w:rsidRDefault="000939AC" w:rsidP="000939AC">
            <w:pPr>
              <w:contextualSpacing/>
              <w:jc w:val="both"/>
              <w:rPr>
                <w:sz w:val="24"/>
                <w:szCs w:val="24"/>
              </w:rPr>
            </w:pPr>
            <w:r w:rsidRPr="00EB33A3">
              <w:rPr>
                <w:sz w:val="24"/>
                <w:szCs w:val="24"/>
              </w:rPr>
              <w:t xml:space="preserve">- </w:t>
            </w:r>
            <w:r w:rsidR="00C32D2F" w:rsidRPr="00C32D2F">
              <w:rPr>
                <w:sz w:val="24"/>
                <w:szCs w:val="24"/>
              </w:rPr>
              <w:t>деятельност</w:t>
            </w:r>
            <w:r w:rsidR="00C32D2F">
              <w:rPr>
                <w:sz w:val="24"/>
                <w:szCs w:val="24"/>
              </w:rPr>
              <w:t>ь</w:t>
            </w:r>
            <w:r w:rsidR="00C32D2F" w:rsidRPr="00C32D2F">
              <w:rPr>
                <w:sz w:val="24"/>
                <w:szCs w:val="24"/>
              </w:rPr>
              <w:t xml:space="preserve"> экономического субъекта, приемы обоснования оперативных, тактических и стратегических управленческих решений</w:t>
            </w:r>
          </w:p>
          <w:p w14:paraId="297DDE8C" w14:textId="77777777" w:rsidR="004F1733" w:rsidRPr="004E6EF9" w:rsidRDefault="004F1733" w:rsidP="004E6EF9">
            <w:pPr>
              <w:rPr>
                <w:b/>
                <w:i/>
                <w:sz w:val="24"/>
                <w:szCs w:val="24"/>
              </w:rPr>
            </w:pPr>
            <w:r w:rsidRPr="004E6EF9">
              <w:rPr>
                <w:b/>
                <w:i/>
                <w:sz w:val="24"/>
                <w:szCs w:val="24"/>
              </w:rPr>
              <w:t>Уметь:</w:t>
            </w:r>
          </w:p>
          <w:p w14:paraId="038012BE" w14:textId="4FD67E78" w:rsidR="000939AC" w:rsidRDefault="000939AC" w:rsidP="000939AC">
            <w:pPr>
              <w:contextualSpacing/>
              <w:jc w:val="both"/>
              <w:rPr>
                <w:sz w:val="24"/>
                <w:szCs w:val="24"/>
              </w:rPr>
            </w:pPr>
            <w:r w:rsidRPr="00EB33A3">
              <w:rPr>
                <w:sz w:val="24"/>
                <w:szCs w:val="24"/>
              </w:rPr>
              <w:t xml:space="preserve">- </w:t>
            </w:r>
            <w:r w:rsidR="00C32D2F">
              <w:rPr>
                <w:sz w:val="24"/>
                <w:szCs w:val="24"/>
              </w:rPr>
              <w:t>проводить</w:t>
            </w:r>
            <w:r w:rsidR="00C82DA8">
              <w:rPr>
                <w:sz w:val="24"/>
                <w:szCs w:val="24"/>
              </w:rPr>
              <w:t xml:space="preserve"> </w:t>
            </w:r>
            <w:r w:rsidR="00C32D2F">
              <w:rPr>
                <w:sz w:val="24"/>
                <w:szCs w:val="24"/>
              </w:rPr>
              <w:t xml:space="preserve">анализ деятельности </w:t>
            </w:r>
            <w:r w:rsidR="00C32D2F" w:rsidRPr="00690486">
              <w:rPr>
                <w:sz w:val="24"/>
                <w:szCs w:val="24"/>
              </w:rPr>
              <w:t>экономических</w:t>
            </w:r>
            <w:r w:rsidR="00FB2D9B" w:rsidRPr="00690486">
              <w:rPr>
                <w:sz w:val="24"/>
                <w:szCs w:val="24"/>
              </w:rPr>
              <w:t xml:space="preserve"> субъектов</w:t>
            </w:r>
            <w:r w:rsidR="00C32D2F">
              <w:rPr>
                <w:sz w:val="24"/>
                <w:szCs w:val="24"/>
              </w:rPr>
              <w:t xml:space="preserve"> и принимать на их основе управленческие решения</w:t>
            </w:r>
          </w:p>
          <w:p w14:paraId="5CCF6F75" w14:textId="635BB72C" w:rsidR="004F1733" w:rsidRPr="000939AC" w:rsidRDefault="004F1733" w:rsidP="000939AC">
            <w:pPr>
              <w:jc w:val="both"/>
              <w:rPr>
                <w:b/>
                <w:i/>
                <w:sz w:val="24"/>
                <w:szCs w:val="24"/>
              </w:rPr>
            </w:pPr>
          </w:p>
        </w:tc>
      </w:tr>
      <w:tr w:rsidR="0064682F" w:rsidRPr="004E6EF9" w14:paraId="36666056" w14:textId="77777777" w:rsidTr="006662B0">
        <w:trPr>
          <w:trHeight w:val="2668"/>
        </w:trPr>
        <w:tc>
          <w:tcPr>
            <w:tcW w:w="993" w:type="dxa"/>
            <w:vMerge/>
            <w:shd w:val="clear" w:color="auto" w:fill="auto"/>
          </w:tcPr>
          <w:p w14:paraId="4F9CFED1" w14:textId="77777777" w:rsidR="0064682F" w:rsidRPr="004E6EF9" w:rsidRDefault="0064682F" w:rsidP="004E6EF9">
            <w:pPr>
              <w:tabs>
                <w:tab w:val="left" w:pos="540"/>
              </w:tabs>
              <w:ind w:hanging="20"/>
              <w:contextualSpacing/>
              <w:jc w:val="center"/>
              <w:rPr>
                <w:b/>
                <w:sz w:val="24"/>
                <w:szCs w:val="24"/>
              </w:rPr>
            </w:pPr>
          </w:p>
        </w:tc>
        <w:tc>
          <w:tcPr>
            <w:tcW w:w="2268" w:type="dxa"/>
            <w:vMerge/>
            <w:shd w:val="clear" w:color="auto" w:fill="auto"/>
          </w:tcPr>
          <w:p w14:paraId="54E87AAE" w14:textId="77777777" w:rsidR="0064682F" w:rsidRPr="004E6EF9" w:rsidRDefault="0064682F" w:rsidP="004E6EF9">
            <w:pPr>
              <w:tabs>
                <w:tab w:val="left" w:pos="540"/>
              </w:tabs>
              <w:contextualSpacing/>
              <w:rPr>
                <w:sz w:val="24"/>
                <w:szCs w:val="24"/>
              </w:rPr>
            </w:pPr>
          </w:p>
        </w:tc>
        <w:tc>
          <w:tcPr>
            <w:tcW w:w="2835" w:type="dxa"/>
            <w:shd w:val="clear" w:color="auto" w:fill="auto"/>
          </w:tcPr>
          <w:p w14:paraId="75B74E7B" w14:textId="1978D0C1" w:rsidR="0064682F" w:rsidRPr="00FC12C2" w:rsidRDefault="00B84A44" w:rsidP="00FC12C2">
            <w:pPr>
              <w:jc w:val="both"/>
              <w:rPr>
                <w:sz w:val="24"/>
                <w:szCs w:val="24"/>
              </w:rPr>
            </w:pPr>
            <w:r w:rsidRPr="00B84A44">
              <w:rPr>
                <w:sz w:val="24"/>
                <w:szCs w:val="24"/>
              </w:rPr>
              <w:t>2.</w:t>
            </w:r>
            <w:r w:rsidRPr="00B84A44">
              <w:rPr>
                <w:sz w:val="24"/>
                <w:szCs w:val="24"/>
              </w:rPr>
              <w:tab/>
              <w:t>Предлагает варианты решения профессиональных задач в условиях неопределенности</w:t>
            </w:r>
          </w:p>
        </w:tc>
        <w:tc>
          <w:tcPr>
            <w:tcW w:w="3781" w:type="dxa"/>
            <w:shd w:val="clear" w:color="auto" w:fill="auto"/>
          </w:tcPr>
          <w:p w14:paraId="5F587749" w14:textId="6EBB1B19" w:rsidR="000939AC" w:rsidRPr="000939AC" w:rsidRDefault="000939AC" w:rsidP="000939AC">
            <w:pPr>
              <w:pStyle w:val="aff6"/>
              <w:spacing w:after="0" w:line="240" w:lineRule="auto"/>
              <w:ind w:left="0"/>
              <w:rPr>
                <w:rFonts w:ascii="Times New Roman" w:hAnsi="Times New Roman" w:cs="Times New Roman"/>
                <w:b/>
                <w:i/>
                <w:sz w:val="24"/>
                <w:szCs w:val="24"/>
              </w:rPr>
            </w:pPr>
            <w:r w:rsidRPr="000939AC">
              <w:rPr>
                <w:rFonts w:ascii="Times New Roman" w:hAnsi="Times New Roman" w:cs="Times New Roman"/>
                <w:b/>
                <w:i/>
                <w:sz w:val="24"/>
                <w:szCs w:val="24"/>
              </w:rPr>
              <w:t>Знать:</w:t>
            </w:r>
          </w:p>
          <w:p w14:paraId="5FE51072" w14:textId="73589D52" w:rsidR="000939AC" w:rsidRPr="000939AC" w:rsidRDefault="000939AC" w:rsidP="000939AC">
            <w:pPr>
              <w:contextualSpacing/>
              <w:jc w:val="both"/>
              <w:rPr>
                <w:sz w:val="24"/>
                <w:szCs w:val="24"/>
              </w:rPr>
            </w:pPr>
            <w:r w:rsidRPr="000939AC">
              <w:rPr>
                <w:sz w:val="24"/>
                <w:szCs w:val="24"/>
              </w:rPr>
              <w:t xml:space="preserve">- </w:t>
            </w:r>
            <w:r w:rsidR="00C32D2F" w:rsidRPr="00B84A44">
              <w:rPr>
                <w:sz w:val="24"/>
                <w:szCs w:val="24"/>
              </w:rPr>
              <w:t>варианты решения профессиональных задач в условиях неопределенности</w:t>
            </w:r>
            <w:r w:rsidRPr="000939AC">
              <w:rPr>
                <w:sz w:val="24"/>
                <w:szCs w:val="24"/>
              </w:rPr>
              <w:t>.</w:t>
            </w:r>
          </w:p>
          <w:p w14:paraId="71B4D8F3" w14:textId="77777777" w:rsidR="000939AC" w:rsidRPr="000939AC" w:rsidRDefault="000939AC" w:rsidP="000939AC">
            <w:pPr>
              <w:pStyle w:val="aff6"/>
              <w:spacing w:after="0" w:line="240" w:lineRule="auto"/>
              <w:ind w:left="0"/>
              <w:jc w:val="both"/>
              <w:rPr>
                <w:rFonts w:ascii="Times New Roman" w:hAnsi="Times New Roman" w:cs="Times New Roman"/>
                <w:b/>
                <w:i/>
                <w:sz w:val="24"/>
                <w:szCs w:val="24"/>
              </w:rPr>
            </w:pPr>
            <w:r w:rsidRPr="000939AC">
              <w:rPr>
                <w:rFonts w:ascii="Times New Roman" w:hAnsi="Times New Roman" w:cs="Times New Roman"/>
                <w:b/>
                <w:i/>
                <w:sz w:val="24"/>
                <w:szCs w:val="24"/>
              </w:rPr>
              <w:t>Уметь:</w:t>
            </w:r>
          </w:p>
          <w:p w14:paraId="41F3E5ED" w14:textId="68DFFFEA" w:rsidR="000939AC" w:rsidRPr="000939AC" w:rsidRDefault="000939AC" w:rsidP="000939AC">
            <w:pPr>
              <w:contextualSpacing/>
              <w:jc w:val="both"/>
              <w:rPr>
                <w:color w:val="000000"/>
                <w:sz w:val="24"/>
                <w:szCs w:val="24"/>
              </w:rPr>
            </w:pPr>
            <w:r w:rsidRPr="000939AC">
              <w:rPr>
                <w:sz w:val="24"/>
                <w:szCs w:val="24"/>
              </w:rPr>
              <w:t xml:space="preserve">- </w:t>
            </w:r>
            <w:r w:rsidR="00C32D2F">
              <w:rPr>
                <w:sz w:val="24"/>
                <w:szCs w:val="24"/>
              </w:rPr>
              <w:t>решать профессиональные задачи в условиях неопределенности</w:t>
            </w:r>
            <w:r w:rsidRPr="000939AC">
              <w:rPr>
                <w:color w:val="000000"/>
                <w:sz w:val="24"/>
                <w:szCs w:val="24"/>
              </w:rPr>
              <w:t>.</w:t>
            </w:r>
          </w:p>
          <w:p w14:paraId="546EB6C4" w14:textId="77777777" w:rsidR="0064682F" w:rsidRPr="004E6EF9" w:rsidRDefault="0064682F" w:rsidP="004E6EF9">
            <w:pPr>
              <w:ind w:left="34"/>
              <w:rPr>
                <w:b/>
                <w:i/>
                <w:sz w:val="24"/>
                <w:szCs w:val="24"/>
              </w:rPr>
            </w:pPr>
          </w:p>
        </w:tc>
      </w:tr>
      <w:tr w:rsidR="0064682F" w:rsidRPr="004E6EF9" w14:paraId="1C3A4C80" w14:textId="77777777" w:rsidTr="003F14BD">
        <w:trPr>
          <w:trHeight w:val="2253"/>
        </w:trPr>
        <w:tc>
          <w:tcPr>
            <w:tcW w:w="993" w:type="dxa"/>
            <w:vMerge w:val="restart"/>
            <w:shd w:val="clear" w:color="auto" w:fill="auto"/>
          </w:tcPr>
          <w:p w14:paraId="7242EC47" w14:textId="7C329F64" w:rsidR="0064682F" w:rsidRPr="004E6EF9" w:rsidRDefault="003B0DEC" w:rsidP="004E6EF9">
            <w:pPr>
              <w:tabs>
                <w:tab w:val="left" w:pos="540"/>
              </w:tabs>
              <w:ind w:hanging="20"/>
              <w:contextualSpacing/>
              <w:jc w:val="center"/>
              <w:rPr>
                <w:b/>
                <w:sz w:val="24"/>
                <w:szCs w:val="24"/>
              </w:rPr>
            </w:pPr>
            <w:r>
              <w:rPr>
                <w:b/>
                <w:sz w:val="24"/>
                <w:szCs w:val="24"/>
              </w:rPr>
              <w:t>П</w:t>
            </w:r>
            <w:r w:rsidR="0064682F" w:rsidRPr="004E6EF9">
              <w:rPr>
                <w:b/>
                <w:sz w:val="24"/>
                <w:szCs w:val="24"/>
              </w:rPr>
              <w:t>К</w:t>
            </w:r>
            <w:r w:rsidR="00D47A88">
              <w:rPr>
                <w:b/>
                <w:sz w:val="24"/>
                <w:szCs w:val="24"/>
              </w:rPr>
              <w:t>П</w:t>
            </w:r>
            <w:r w:rsidR="0064682F" w:rsidRPr="004E6EF9">
              <w:rPr>
                <w:b/>
                <w:sz w:val="24"/>
                <w:szCs w:val="24"/>
              </w:rPr>
              <w:t>-</w:t>
            </w:r>
            <w:r w:rsidR="00D47A88">
              <w:rPr>
                <w:b/>
                <w:sz w:val="24"/>
                <w:szCs w:val="24"/>
              </w:rPr>
              <w:t>4</w:t>
            </w:r>
          </w:p>
        </w:tc>
        <w:tc>
          <w:tcPr>
            <w:tcW w:w="2268" w:type="dxa"/>
            <w:vMerge w:val="restart"/>
            <w:shd w:val="clear" w:color="auto" w:fill="auto"/>
          </w:tcPr>
          <w:p w14:paraId="06434C13" w14:textId="1B18F305" w:rsidR="00666CEF" w:rsidRPr="004E6EF9" w:rsidRDefault="00D47A88" w:rsidP="00666CEF">
            <w:pPr>
              <w:tabs>
                <w:tab w:val="left" w:pos="540"/>
              </w:tabs>
              <w:contextualSpacing/>
              <w:rPr>
                <w:sz w:val="24"/>
                <w:szCs w:val="24"/>
              </w:rPr>
            </w:pPr>
            <w:r w:rsidRPr="00D47A88">
              <w:rPr>
                <w:rFonts w:eastAsia="Calibri"/>
                <w:sz w:val="24"/>
                <w:szCs w:val="24"/>
              </w:rPr>
              <w:t>Способность выявлять и решать наиболее значимые задачи государственного регулирования топливно-</w:t>
            </w:r>
            <w:r w:rsidRPr="00D47A88">
              <w:rPr>
                <w:rFonts w:eastAsia="Calibri"/>
                <w:sz w:val="24"/>
                <w:szCs w:val="24"/>
              </w:rPr>
              <w:lastRenderedPageBreak/>
              <w:t>энергетического комплекса</w:t>
            </w:r>
          </w:p>
        </w:tc>
        <w:tc>
          <w:tcPr>
            <w:tcW w:w="2835" w:type="dxa"/>
            <w:shd w:val="clear" w:color="auto" w:fill="auto"/>
          </w:tcPr>
          <w:p w14:paraId="54AC0870" w14:textId="77777777" w:rsidR="00B84A44" w:rsidRPr="00B84A44" w:rsidRDefault="00B84A44" w:rsidP="00576205">
            <w:pPr>
              <w:pStyle w:val="Style2"/>
              <w:numPr>
                <w:ilvl w:val="0"/>
                <w:numId w:val="16"/>
              </w:numPr>
              <w:spacing w:line="240" w:lineRule="auto"/>
              <w:ind w:left="337" w:hanging="283"/>
              <w:rPr>
                <w:rStyle w:val="FontStyle12"/>
                <w:rFonts w:eastAsia="Calibri"/>
                <w:sz w:val="24"/>
                <w:szCs w:val="24"/>
              </w:rPr>
            </w:pPr>
            <w:r w:rsidRPr="00B84A44">
              <w:rPr>
                <w:rStyle w:val="FontStyle12"/>
                <w:rFonts w:eastAsia="Calibri"/>
                <w:sz w:val="24"/>
                <w:szCs w:val="24"/>
              </w:rPr>
              <w:lastRenderedPageBreak/>
              <w:t>Понимает направления экономической политики отдельного государства в ТЭК.</w:t>
            </w:r>
          </w:p>
          <w:p w14:paraId="0CAFA096" w14:textId="4AFDBDB6" w:rsidR="0064682F" w:rsidRPr="00E01E84" w:rsidRDefault="0064682F" w:rsidP="00B84A44">
            <w:pPr>
              <w:pStyle w:val="aff6"/>
              <w:spacing w:after="0" w:line="240" w:lineRule="auto"/>
              <w:ind w:left="34"/>
              <w:rPr>
                <w:rFonts w:ascii="Times New Roman" w:hAnsi="Times New Roman" w:cs="Times New Roman"/>
                <w:strike/>
                <w:sz w:val="24"/>
                <w:szCs w:val="24"/>
              </w:rPr>
            </w:pPr>
          </w:p>
        </w:tc>
        <w:tc>
          <w:tcPr>
            <w:tcW w:w="3781" w:type="dxa"/>
            <w:shd w:val="clear" w:color="auto" w:fill="auto"/>
          </w:tcPr>
          <w:p w14:paraId="14FA1D00" w14:textId="74257E3C" w:rsidR="00D1687C" w:rsidRPr="00D1687C" w:rsidRDefault="00D1687C" w:rsidP="00D1687C">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t xml:space="preserve"> </w:t>
            </w:r>
            <w:r w:rsidRPr="00D1687C">
              <w:rPr>
                <w:rFonts w:ascii="Times New Roman" w:hAnsi="Times New Roman" w:cs="Times New Roman"/>
                <w:b/>
                <w:i/>
                <w:sz w:val="24"/>
                <w:szCs w:val="24"/>
              </w:rPr>
              <w:t>Знать:</w:t>
            </w:r>
          </w:p>
          <w:p w14:paraId="5A37405F" w14:textId="0D648EC2" w:rsidR="00D1687C" w:rsidRPr="00D1687C" w:rsidRDefault="00D1687C" w:rsidP="00D1687C">
            <w:pPr>
              <w:contextualSpacing/>
              <w:jc w:val="both"/>
              <w:rPr>
                <w:b/>
                <w:i/>
                <w:sz w:val="24"/>
                <w:szCs w:val="24"/>
              </w:rPr>
            </w:pPr>
            <w:r w:rsidRPr="00D1687C">
              <w:rPr>
                <w:sz w:val="24"/>
                <w:szCs w:val="24"/>
              </w:rPr>
              <w:t>-</w:t>
            </w:r>
            <w:r w:rsidR="00EE7503">
              <w:rPr>
                <w:sz w:val="24"/>
                <w:szCs w:val="24"/>
              </w:rPr>
              <w:t xml:space="preserve"> </w:t>
            </w:r>
            <w:r w:rsidR="00C32D2F">
              <w:rPr>
                <w:sz w:val="24"/>
                <w:szCs w:val="24"/>
              </w:rPr>
              <w:t>государственную политику в области ТЭК</w:t>
            </w:r>
            <w:r w:rsidRPr="00D1687C">
              <w:rPr>
                <w:sz w:val="24"/>
                <w:szCs w:val="24"/>
              </w:rPr>
              <w:t>.</w:t>
            </w:r>
          </w:p>
          <w:p w14:paraId="14AD5F45" w14:textId="77777777" w:rsidR="00D1687C" w:rsidRPr="00D1687C" w:rsidRDefault="00D1687C" w:rsidP="00D1687C">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3E49471F" w14:textId="7E2985D9" w:rsidR="0064682F" w:rsidRPr="004E6EF9" w:rsidRDefault="00D1687C" w:rsidP="00D1687C">
            <w:pPr>
              <w:contextualSpacing/>
              <w:jc w:val="both"/>
              <w:rPr>
                <w:sz w:val="24"/>
                <w:szCs w:val="24"/>
              </w:rPr>
            </w:pPr>
            <w:r w:rsidRPr="00D1687C">
              <w:rPr>
                <w:sz w:val="24"/>
                <w:szCs w:val="24"/>
              </w:rPr>
              <w:t xml:space="preserve">- </w:t>
            </w:r>
            <w:r w:rsidR="00124675">
              <w:rPr>
                <w:sz w:val="24"/>
                <w:szCs w:val="24"/>
              </w:rPr>
              <w:t>применять знания экономической политики в области ТЭК для решения профессиональных задач.</w:t>
            </w:r>
          </w:p>
        </w:tc>
      </w:tr>
      <w:tr w:rsidR="00D1687C" w:rsidRPr="004E6EF9" w14:paraId="408C0143" w14:textId="77777777" w:rsidTr="00EF39FB">
        <w:trPr>
          <w:trHeight w:val="1685"/>
        </w:trPr>
        <w:tc>
          <w:tcPr>
            <w:tcW w:w="993" w:type="dxa"/>
            <w:vMerge/>
            <w:shd w:val="clear" w:color="auto" w:fill="auto"/>
          </w:tcPr>
          <w:p w14:paraId="039594FC" w14:textId="77777777" w:rsidR="00D1687C" w:rsidRPr="004E6EF9" w:rsidRDefault="00D1687C" w:rsidP="00D1687C">
            <w:pPr>
              <w:tabs>
                <w:tab w:val="left" w:pos="540"/>
              </w:tabs>
              <w:ind w:hanging="20"/>
              <w:contextualSpacing/>
              <w:jc w:val="center"/>
              <w:rPr>
                <w:b/>
                <w:sz w:val="24"/>
                <w:szCs w:val="24"/>
              </w:rPr>
            </w:pPr>
          </w:p>
        </w:tc>
        <w:tc>
          <w:tcPr>
            <w:tcW w:w="2268" w:type="dxa"/>
            <w:vMerge/>
            <w:shd w:val="clear" w:color="auto" w:fill="auto"/>
          </w:tcPr>
          <w:p w14:paraId="1C8129CB" w14:textId="77777777" w:rsidR="00D1687C" w:rsidRPr="004E6EF9" w:rsidRDefault="00D1687C" w:rsidP="00D1687C">
            <w:pPr>
              <w:tabs>
                <w:tab w:val="left" w:pos="540"/>
              </w:tabs>
              <w:contextualSpacing/>
              <w:rPr>
                <w:rFonts w:eastAsia="Calibri"/>
                <w:sz w:val="24"/>
                <w:szCs w:val="24"/>
              </w:rPr>
            </w:pPr>
          </w:p>
        </w:tc>
        <w:tc>
          <w:tcPr>
            <w:tcW w:w="2835" w:type="dxa"/>
            <w:shd w:val="clear" w:color="auto" w:fill="auto"/>
          </w:tcPr>
          <w:p w14:paraId="0E7E0B38" w14:textId="77777777" w:rsidR="00B84A44" w:rsidRPr="004917B6" w:rsidRDefault="00690486" w:rsidP="00B84A44">
            <w:pPr>
              <w:pStyle w:val="Style2"/>
              <w:spacing w:line="240" w:lineRule="auto"/>
              <w:ind w:firstLine="0"/>
              <w:rPr>
                <w:rStyle w:val="FontStyle12"/>
                <w:rFonts w:eastAsia="Calibri"/>
              </w:rPr>
            </w:pPr>
            <w:r w:rsidRPr="00690486">
              <w:t>2.</w:t>
            </w:r>
            <w:r w:rsidRPr="00690486">
              <w:tab/>
            </w:r>
            <w:r w:rsidR="00B84A44" w:rsidRPr="00B84A44">
              <w:rPr>
                <w:rStyle w:val="FontStyle12"/>
                <w:rFonts w:eastAsia="Calibri"/>
                <w:sz w:val="24"/>
                <w:szCs w:val="24"/>
              </w:rPr>
              <w:t>Применяет нормативно-правовую базу, регулирующую деятельность компаний ТЭК</w:t>
            </w:r>
            <w:r w:rsidR="00B84A44" w:rsidRPr="004917B6">
              <w:rPr>
                <w:rStyle w:val="FontStyle12"/>
                <w:rFonts w:eastAsia="Calibri"/>
              </w:rPr>
              <w:t>.</w:t>
            </w:r>
          </w:p>
          <w:p w14:paraId="34162FBC" w14:textId="148123DC" w:rsidR="00D1687C" w:rsidRPr="00E01E84" w:rsidRDefault="00D1687C" w:rsidP="0065076D">
            <w:pPr>
              <w:pStyle w:val="aff6"/>
              <w:spacing w:after="0" w:line="240" w:lineRule="auto"/>
              <w:ind w:left="34"/>
              <w:rPr>
                <w:rFonts w:ascii="Times New Roman" w:hAnsi="Times New Roman" w:cs="Times New Roman"/>
                <w:strike/>
                <w:sz w:val="24"/>
                <w:szCs w:val="24"/>
              </w:rPr>
            </w:pPr>
          </w:p>
        </w:tc>
        <w:tc>
          <w:tcPr>
            <w:tcW w:w="3781" w:type="dxa"/>
            <w:shd w:val="clear" w:color="auto" w:fill="auto"/>
          </w:tcPr>
          <w:p w14:paraId="1A228A30" w14:textId="77777777" w:rsidR="00D1687C" w:rsidRPr="00D1687C" w:rsidRDefault="00D1687C" w:rsidP="00D1687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3A1C2662" w14:textId="3F135319" w:rsidR="00D1687C" w:rsidRPr="00D1687C" w:rsidRDefault="00D1687C" w:rsidP="00D1687C">
            <w:pPr>
              <w:contextualSpacing/>
              <w:rPr>
                <w:sz w:val="24"/>
                <w:szCs w:val="24"/>
              </w:rPr>
            </w:pPr>
            <w:r w:rsidRPr="00D1687C">
              <w:rPr>
                <w:sz w:val="24"/>
                <w:szCs w:val="24"/>
              </w:rPr>
              <w:t xml:space="preserve">- </w:t>
            </w:r>
            <w:r w:rsidR="00124675" w:rsidRPr="00B84A44">
              <w:rPr>
                <w:rStyle w:val="FontStyle12"/>
                <w:rFonts w:eastAsia="Calibri"/>
                <w:sz w:val="24"/>
                <w:szCs w:val="24"/>
              </w:rPr>
              <w:t xml:space="preserve">нормативно-правовую базу, регулирующую деятельность компаний </w:t>
            </w:r>
            <w:r w:rsidR="00961180" w:rsidRPr="00B84A44">
              <w:rPr>
                <w:rStyle w:val="FontStyle12"/>
                <w:rFonts w:eastAsia="Calibri"/>
                <w:sz w:val="24"/>
                <w:szCs w:val="24"/>
              </w:rPr>
              <w:t>ТЭК</w:t>
            </w:r>
            <w:r w:rsidR="00961180" w:rsidRPr="004917B6">
              <w:rPr>
                <w:rStyle w:val="FontStyle12"/>
                <w:rFonts w:eastAsia="Calibri"/>
                <w:sz w:val="24"/>
                <w:szCs w:val="24"/>
              </w:rPr>
              <w:t>.</w:t>
            </w:r>
          </w:p>
          <w:p w14:paraId="4D0C76AE" w14:textId="77777777" w:rsidR="00D1687C" w:rsidRPr="00D1687C" w:rsidRDefault="00D1687C" w:rsidP="00D1687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40BD7DB3" w14:textId="53C39A9B" w:rsidR="00D1687C" w:rsidRPr="00EF39FB" w:rsidRDefault="00D1687C" w:rsidP="00D1687C">
            <w:pPr>
              <w:contextualSpacing/>
              <w:rPr>
                <w:sz w:val="24"/>
                <w:szCs w:val="24"/>
              </w:rPr>
            </w:pPr>
            <w:r w:rsidRPr="00D1687C">
              <w:rPr>
                <w:sz w:val="24"/>
                <w:szCs w:val="24"/>
              </w:rPr>
              <w:t xml:space="preserve">- </w:t>
            </w:r>
            <w:r w:rsidR="00103C5B">
              <w:rPr>
                <w:sz w:val="24"/>
                <w:szCs w:val="24"/>
              </w:rPr>
              <w:t xml:space="preserve">применять на практике </w:t>
            </w:r>
            <w:r w:rsidR="00124675" w:rsidRPr="00124675">
              <w:rPr>
                <w:sz w:val="24"/>
                <w:szCs w:val="24"/>
              </w:rPr>
              <w:t>нормативно-правовую базу, регулирующую деятельность компаний ТЭК.</w:t>
            </w:r>
          </w:p>
        </w:tc>
      </w:tr>
      <w:tr w:rsidR="00B84A44" w:rsidRPr="00EF39FB" w14:paraId="054AECB4" w14:textId="77777777" w:rsidTr="001E6B75">
        <w:trPr>
          <w:trHeight w:val="3312"/>
        </w:trPr>
        <w:tc>
          <w:tcPr>
            <w:tcW w:w="993" w:type="dxa"/>
            <w:vMerge/>
            <w:shd w:val="clear" w:color="auto" w:fill="auto"/>
          </w:tcPr>
          <w:p w14:paraId="13E63012" w14:textId="77777777" w:rsidR="00B84A44" w:rsidRPr="004E6EF9" w:rsidRDefault="00B84A44" w:rsidP="001E6B75">
            <w:pPr>
              <w:tabs>
                <w:tab w:val="left" w:pos="540"/>
              </w:tabs>
              <w:ind w:hanging="20"/>
              <w:contextualSpacing/>
              <w:jc w:val="center"/>
              <w:rPr>
                <w:b/>
                <w:sz w:val="24"/>
                <w:szCs w:val="24"/>
              </w:rPr>
            </w:pPr>
          </w:p>
        </w:tc>
        <w:tc>
          <w:tcPr>
            <w:tcW w:w="2268" w:type="dxa"/>
            <w:vMerge/>
            <w:shd w:val="clear" w:color="auto" w:fill="auto"/>
          </w:tcPr>
          <w:p w14:paraId="00CEDEB6" w14:textId="77777777" w:rsidR="00B84A44" w:rsidRPr="004E6EF9" w:rsidRDefault="00B84A44" w:rsidP="001E6B75">
            <w:pPr>
              <w:tabs>
                <w:tab w:val="left" w:pos="540"/>
              </w:tabs>
              <w:contextualSpacing/>
              <w:rPr>
                <w:rFonts w:eastAsia="Calibri"/>
                <w:sz w:val="24"/>
                <w:szCs w:val="24"/>
              </w:rPr>
            </w:pPr>
          </w:p>
        </w:tc>
        <w:tc>
          <w:tcPr>
            <w:tcW w:w="2835" w:type="dxa"/>
            <w:shd w:val="clear" w:color="auto" w:fill="auto"/>
          </w:tcPr>
          <w:p w14:paraId="1B429A20" w14:textId="0F7321DD" w:rsidR="00B84A44" w:rsidRPr="005D72F3" w:rsidRDefault="00B84A44" w:rsidP="001E6B75">
            <w:pPr>
              <w:pStyle w:val="aff6"/>
              <w:spacing w:after="0" w:line="240" w:lineRule="auto"/>
              <w:ind w:left="34"/>
              <w:rPr>
                <w:rFonts w:ascii="Times New Roman" w:hAnsi="Times New Roman"/>
                <w:sz w:val="24"/>
                <w:szCs w:val="24"/>
              </w:rPr>
            </w:pPr>
            <w:r>
              <w:rPr>
                <w:rFonts w:ascii="Times New Roman" w:hAnsi="Times New Roman"/>
                <w:sz w:val="24"/>
                <w:szCs w:val="24"/>
              </w:rPr>
              <w:t>3.</w:t>
            </w:r>
            <w:r w:rsidRPr="00B84A44">
              <w:rPr>
                <w:rFonts w:ascii="Times New Roman" w:hAnsi="Times New Roman"/>
                <w:sz w:val="24"/>
                <w:szCs w:val="24"/>
              </w:rPr>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3781" w:type="dxa"/>
            <w:shd w:val="clear" w:color="auto" w:fill="auto"/>
          </w:tcPr>
          <w:p w14:paraId="2D06A414" w14:textId="77777777" w:rsidR="00B84A44" w:rsidRPr="00575DBC" w:rsidRDefault="00B84A44" w:rsidP="00B84A44">
            <w:pPr>
              <w:pStyle w:val="aff6"/>
              <w:spacing w:after="0" w:line="240" w:lineRule="auto"/>
              <w:ind w:left="0"/>
              <w:rPr>
                <w:rFonts w:ascii="Times New Roman" w:hAnsi="Times New Roman" w:cs="Times New Roman"/>
                <w:b/>
                <w:i/>
                <w:sz w:val="24"/>
                <w:szCs w:val="24"/>
              </w:rPr>
            </w:pPr>
            <w:r w:rsidRPr="00575DBC">
              <w:rPr>
                <w:rFonts w:ascii="Times New Roman" w:hAnsi="Times New Roman" w:cs="Times New Roman"/>
                <w:b/>
                <w:i/>
                <w:sz w:val="24"/>
                <w:szCs w:val="24"/>
              </w:rPr>
              <w:t>Знать:</w:t>
            </w:r>
          </w:p>
          <w:p w14:paraId="72D16503" w14:textId="18B5DF06" w:rsidR="00B84A44" w:rsidRPr="00575DBC" w:rsidRDefault="00B84A44" w:rsidP="00B84A44">
            <w:pPr>
              <w:contextualSpacing/>
              <w:rPr>
                <w:sz w:val="24"/>
                <w:szCs w:val="24"/>
              </w:rPr>
            </w:pPr>
            <w:r w:rsidRPr="00575DBC">
              <w:rPr>
                <w:sz w:val="24"/>
                <w:szCs w:val="24"/>
              </w:rPr>
              <w:t>- специальные методы решения экономических задач развития ТЭК.</w:t>
            </w:r>
          </w:p>
          <w:p w14:paraId="661D0FF2" w14:textId="77777777" w:rsidR="00B84A44" w:rsidRPr="00575DBC" w:rsidRDefault="00B84A44" w:rsidP="00B84A44">
            <w:pPr>
              <w:pStyle w:val="aff6"/>
              <w:spacing w:after="0" w:line="240" w:lineRule="auto"/>
              <w:ind w:left="0"/>
              <w:rPr>
                <w:rFonts w:ascii="Times New Roman" w:hAnsi="Times New Roman" w:cs="Times New Roman"/>
                <w:b/>
                <w:i/>
                <w:sz w:val="24"/>
                <w:szCs w:val="24"/>
              </w:rPr>
            </w:pPr>
            <w:r w:rsidRPr="00575DBC">
              <w:rPr>
                <w:rFonts w:ascii="Times New Roman" w:hAnsi="Times New Roman" w:cs="Times New Roman"/>
                <w:b/>
                <w:i/>
                <w:sz w:val="24"/>
                <w:szCs w:val="24"/>
              </w:rPr>
              <w:t>Уметь:</w:t>
            </w:r>
          </w:p>
          <w:p w14:paraId="651F8555" w14:textId="1439ADF8" w:rsidR="00B84A44" w:rsidRPr="00D1687C" w:rsidRDefault="00B84A44" w:rsidP="00B84A44">
            <w:pPr>
              <w:pStyle w:val="aff6"/>
              <w:spacing w:after="0" w:line="240" w:lineRule="auto"/>
              <w:ind w:left="0"/>
              <w:rPr>
                <w:rFonts w:ascii="Times New Roman" w:hAnsi="Times New Roman" w:cs="Times New Roman"/>
                <w:b/>
                <w:i/>
                <w:sz w:val="24"/>
                <w:szCs w:val="24"/>
              </w:rPr>
            </w:pPr>
            <w:r w:rsidRPr="00575DBC">
              <w:rPr>
                <w:rFonts w:ascii="Times New Roman" w:hAnsi="Times New Roman" w:cs="Times New Roman"/>
                <w:sz w:val="24"/>
                <w:szCs w:val="24"/>
              </w:rPr>
              <w:t>- применять на практике специальные методы решения экономических задач развития ТЭК</w:t>
            </w:r>
            <w:r w:rsidRPr="00575DBC">
              <w:rPr>
                <w:rFonts w:ascii="Times New Roman" w:hAnsi="Times New Roman" w:cs="Times New Roman"/>
                <w:color w:val="000000"/>
                <w:sz w:val="24"/>
                <w:szCs w:val="24"/>
              </w:rPr>
              <w:t>.</w:t>
            </w:r>
          </w:p>
        </w:tc>
      </w:tr>
    </w:tbl>
    <w:p w14:paraId="7A9E4160" w14:textId="77777777" w:rsidR="00BD693A" w:rsidRDefault="00BD693A" w:rsidP="00333D5B">
      <w:pPr>
        <w:pStyle w:val="1"/>
        <w:rPr>
          <w:rFonts w:ascii="Times New Roman" w:hAnsi="Times New Roman"/>
          <w:lang w:val="ru-RU"/>
        </w:rPr>
      </w:pPr>
      <w:bookmarkStart w:id="19" w:name="_Toc89870894"/>
      <w:bookmarkEnd w:id="16"/>
      <w:bookmarkEnd w:id="17"/>
      <w:bookmarkEnd w:id="18"/>
    </w:p>
    <w:p w14:paraId="6EC849FA" w14:textId="4A60B220" w:rsidR="00367497" w:rsidRPr="00333D5B" w:rsidRDefault="00367497" w:rsidP="00333D5B">
      <w:pPr>
        <w:pStyle w:val="1"/>
        <w:rPr>
          <w:rFonts w:ascii="Times New Roman" w:hAnsi="Times New Roman"/>
          <w:lang w:val="ru-RU"/>
        </w:rPr>
      </w:pPr>
      <w:r w:rsidRPr="00333D5B">
        <w:rPr>
          <w:rFonts w:ascii="Times New Roman" w:hAnsi="Times New Roman"/>
          <w:lang w:val="ru-RU"/>
        </w:rPr>
        <w:t>3. М</w:t>
      </w:r>
      <w:r w:rsidR="00333D5B" w:rsidRPr="00333D5B">
        <w:rPr>
          <w:rFonts w:ascii="Times New Roman" w:hAnsi="Times New Roman"/>
          <w:caps w:val="0"/>
          <w:lang w:val="ru-RU"/>
        </w:rPr>
        <w:t>есто дисциплины в структуре образовательной программы</w:t>
      </w:r>
      <w:bookmarkEnd w:id="19"/>
    </w:p>
    <w:p w14:paraId="2926EBEE" w14:textId="77777777" w:rsidR="00E342B8" w:rsidRPr="004E6EF9" w:rsidRDefault="00E342B8" w:rsidP="004E6EF9">
      <w:pPr>
        <w:pStyle w:val="-31"/>
        <w:spacing w:line="276" w:lineRule="auto"/>
        <w:ind w:left="928"/>
        <w:rPr>
          <w:i/>
          <w:color w:val="FF0000"/>
        </w:rPr>
      </w:pPr>
    </w:p>
    <w:p w14:paraId="2E56F7A5" w14:textId="4D4A8744" w:rsidR="00E2745F" w:rsidRPr="00A433A2" w:rsidRDefault="00C36C01" w:rsidP="00A83C60">
      <w:pPr>
        <w:ind w:firstLine="709"/>
        <w:contextualSpacing/>
        <w:jc w:val="both"/>
        <w:rPr>
          <w:szCs w:val="28"/>
        </w:rPr>
      </w:pPr>
      <w:r w:rsidRPr="002F18C0">
        <w:rPr>
          <w:szCs w:val="28"/>
        </w:rPr>
        <w:t xml:space="preserve">Дисциплина </w:t>
      </w:r>
      <w:r w:rsidRPr="002F18C0">
        <w:rPr>
          <w:bCs/>
          <w:szCs w:val="28"/>
        </w:rPr>
        <w:t>«</w:t>
      </w:r>
      <w:r w:rsidR="00BD376E">
        <w:rPr>
          <w:bCs/>
          <w:szCs w:val="28"/>
        </w:rPr>
        <w:t>Альтернативные источники энергии</w:t>
      </w:r>
      <w:r w:rsidRPr="000550A8">
        <w:rPr>
          <w:bCs/>
          <w:szCs w:val="28"/>
        </w:rPr>
        <w:t xml:space="preserve">» относится к </w:t>
      </w:r>
      <w:r w:rsidR="001E008B" w:rsidRPr="000550A8">
        <w:rPr>
          <w:bCs/>
          <w:szCs w:val="28"/>
        </w:rPr>
        <w:t xml:space="preserve">модулю </w:t>
      </w:r>
      <w:r w:rsidR="001E008B">
        <w:rPr>
          <w:bCs/>
          <w:szCs w:val="28"/>
        </w:rPr>
        <w:t>дисциплин</w:t>
      </w:r>
      <w:r w:rsidR="00724F11">
        <w:rPr>
          <w:bCs/>
          <w:szCs w:val="28"/>
        </w:rPr>
        <w:t xml:space="preserve"> по выбору</w:t>
      </w:r>
      <w:r w:rsidRPr="000550A8">
        <w:rPr>
          <w:bCs/>
          <w:szCs w:val="28"/>
        </w:rPr>
        <w:t xml:space="preserve">, углубляющих освоение программы </w:t>
      </w:r>
      <w:proofErr w:type="spellStart"/>
      <w:r w:rsidR="006B0E52">
        <w:rPr>
          <w:bCs/>
          <w:szCs w:val="28"/>
        </w:rPr>
        <w:t>бакалавриата</w:t>
      </w:r>
      <w:proofErr w:type="spellEnd"/>
      <w:r w:rsidR="00072590">
        <w:rPr>
          <w:szCs w:val="28"/>
        </w:rPr>
        <w:t xml:space="preserve">, </w:t>
      </w:r>
      <w:r w:rsidR="00072590" w:rsidRPr="00072590">
        <w:rPr>
          <w:bCs/>
          <w:szCs w:val="28"/>
        </w:rPr>
        <w:t xml:space="preserve">обучающихся </w:t>
      </w:r>
      <w:r w:rsidR="00A433A2" w:rsidRPr="00A433A2">
        <w:rPr>
          <w:bCs/>
          <w:szCs w:val="28"/>
        </w:rPr>
        <w:t xml:space="preserve">по направлению подготовки </w:t>
      </w:r>
      <w:r w:rsidR="00046001">
        <w:rPr>
          <w:bCs/>
          <w:szCs w:val="28"/>
        </w:rPr>
        <w:t xml:space="preserve">38.03.01 </w:t>
      </w:r>
      <w:r w:rsidR="00A433A2" w:rsidRPr="00A433A2">
        <w:rPr>
          <w:bCs/>
          <w:szCs w:val="28"/>
        </w:rPr>
        <w:t>– Экономика,</w:t>
      </w:r>
      <w:r w:rsidR="00A433A2">
        <w:rPr>
          <w:bCs/>
          <w:szCs w:val="28"/>
        </w:rPr>
        <w:t xml:space="preserve"> </w:t>
      </w:r>
      <w:bookmarkStart w:id="20" w:name="_Hlk107589278"/>
      <w:r w:rsidR="00AE5A68" w:rsidRPr="00961180">
        <w:rPr>
          <w:bCs/>
          <w:szCs w:val="28"/>
        </w:rPr>
        <w:t xml:space="preserve">образовательная программа </w:t>
      </w:r>
      <w:r w:rsidR="00A83C60" w:rsidRPr="00961180">
        <w:rPr>
          <w:bCs/>
          <w:szCs w:val="28"/>
        </w:rPr>
        <w:t>«Экономика и бизнес», профиль «Экономика и финансы топливно-энергетического комплекса»</w:t>
      </w:r>
      <w:bookmarkEnd w:id="20"/>
      <w:r w:rsidR="00A83C60" w:rsidRPr="00961180">
        <w:rPr>
          <w:bCs/>
          <w:szCs w:val="28"/>
        </w:rPr>
        <w:t xml:space="preserve">, </w:t>
      </w:r>
      <w:r w:rsidR="00AE5A68" w:rsidRPr="00961180">
        <w:rPr>
          <w:bCs/>
          <w:szCs w:val="28"/>
        </w:rPr>
        <w:t xml:space="preserve">образовательная </w:t>
      </w:r>
      <w:r w:rsidR="00961180" w:rsidRPr="00961180">
        <w:rPr>
          <w:bCs/>
          <w:szCs w:val="28"/>
        </w:rPr>
        <w:t>программа «</w:t>
      </w:r>
      <w:r w:rsidR="00A83C60" w:rsidRPr="00961180">
        <w:rPr>
          <w:bCs/>
          <w:szCs w:val="28"/>
        </w:rPr>
        <w:t>Экономика и финансы топливно-энергетического комплекса»,</w:t>
      </w:r>
      <w:r w:rsidR="00A83C60" w:rsidRPr="00A83C60">
        <w:rPr>
          <w:bCs/>
          <w:szCs w:val="28"/>
        </w:rPr>
        <w:t xml:space="preserve"> профиль «Экономика и финансы топливно-энергетического комплекса</w:t>
      </w:r>
    </w:p>
    <w:p w14:paraId="59673B4C" w14:textId="77777777" w:rsidR="00A83B8F" w:rsidRPr="00367497" w:rsidRDefault="00965777" w:rsidP="004E6EF9">
      <w:pPr>
        <w:pStyle w:val="1"/>
        <w:spacing w:line="259" w:lineRule="auto"/>
        <w:rPr>
          <w:rFonts w:ascii="Times New Roman" w:hAnsi="Times New Roman"/>
          <w:bCs/>
          <w:iCs/>
          <w:caps w:val="0"/>
          <w:kern w:val="32"/>
          <w:szCs w:val="28"/>
          <w:lang w:val="ru-RU"/>
        </w:rPr>
      </w:pPr>
      <w:bookmarkStart w:id="21" w:name="_Toc89870895"/>
      <w:r w:rsidRPr="00367497">
        <w:rPr>
          <w:rFonts w:ascii="Times New Roman" w:hAnsi="Times New Roman"/>
          <w:bCs/>
          <w:iCs/>
          <w:caps w:val="0"/>
          <w:kern w:val="32"/>
          <w:szCs w:val="28"/>
          <w:lang w:val="ru-RU"/>
        </w:rPr>
        <w:t xml:space="preserve">4. </w:t>
      </w:r>
      <w:r w:rsidR="00A83B8F" w:rsidRPr="00367497">
        <w:rPr>
          <w:rFonts w:ascii="Times New Roman" w:hAnsi="Times New Roman"/>
          <w:bCs/>
          <w:i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21"/>
    </w:p>
    <w:p w14:paraId="685AC1F3" w14:textId="641EF304" w:rsidR="00A83B8F" w:rsidRDefault="00BD693A" w:rsidP="00231EB1">
      <w:pPr>
        <w:pStyle w:val="-31"/>
        <w:ind w:left="0"/>
        <w:jc w:val="both"/>
        <w:rPr>
          <w:bCs/>
          <w:iCs/>
          <w:color w:val="000000" w:themeColor="text1"/>
          <w:sz w:val="28"/>
          <w:szCs w:val="28"/>
        </w:rPr>
      </w:pPr>
      <w:bookmarkStart w:id="22" w:name="_Hlk114073419"/>
      <w:r w:rsidRPr="00BD693A">
        <w:rPr>
          <w:bCs/>
          <w:iCs/>
          <w:color w:val="000000" w:themeColor="text1"/>
          <w:sz w:val="28"/>
          <w:szCs w:val="28"/>
        </w:rPr>
        <w:t xml:space="preserve"> ОП «Экономика и бизнес», профиль «Экономика и финансы топливно-энергетического комплекса»</w:t>
      </w:r>
    </w:p>
    <w:p w14:paraId="125DDC50" w14:textId="283045F1" w:rsidR="002D3DFC" w:rsidRPr="00BD693A" w:rsidRDefault="002D3DFC" w:rsidP="00231EB1">
      <w:pPr>
        <w:pStyle w:val="-31"/>
        <w:ind w:left="0"/>
        <w:jc w:val="both"/>
        <w:rPr>
          <w:bCs/>
          <w:iCs/>
          <w:color w:val="000000" w:themeColor="text1"/>
          <w:sz w:val="28"/>
          <w:szCs w:val="28"/>
        </w:rPr>
      </w:pPr>
      <w:r w:rsidRPr="002D3DFC">
        <w:rPr>
          <w:bCs/>
          <w:iCs/>
          <w:color w:val="000000" w:themeColor="text1"/>
          <w:sz w:val="28"/>
          <w:szCs w:val="28"/>
        </w:rPr>
        <w:t>ОП «Экономика и финансы топливно-энергетического комплекса», профиль «Экономика и финансы топливно-энергетического комплекса</w:t>
      </w:r>
    </w:p>
    <w:p w14:paraId="3EF9C7D9" w14:textId="77777777" w:rsidR="001F28CE" w:rsidRDefault="001F28CE" w:rsidP="00367497">
      <w:pPr>
        <w:spacing w:line="360" w:lineRule="auto"/>
        <w:jc w:val="right"/>
        <w:rPr>
          <w:bCs/>
          <w:szCs w:val="28"/>
        </w:rPr>
      </w:pPr>
      <w:bookmarkStart w:id="23" w:name="_Hlk107589378"/>
      <w:bookmarkEnd w:id="22"/>
    </w:p>
    <w:p w14:paraId="06B57EA8" w14:textId="77777777" w:rsidR="001F28CE" w:rsidRDefault="001F28CE" w:rsidP="00367497">
      <w:pPr>
        <w:spacing w:line="360" w:lineRule="auto"/>
        <w:jc w:val="right"/>
        <w:rPr>
          <w:bCs/>
          <w:szCs w:val="28"/>
        </w:rPr>
      </w:pPr>
    </w:p>
    <w:p w14:paraId="5A91C771" w14:textId="77777777" w:rsidR="001F28CE" w:rsidRDefault="001F28CE" w:rsidP="00367497">
      <w:pPr>
        <w:spacing w:line="360" w:lineRule="auto"/>
        <w:jc w:val="right"/>
        <w:rPr>
          <w:bCs/>
          <w:szCs w:val="28"/>
        </w:rPr>
      </w:pPr>
    </w:p>
    <w:p w14:paraId="7CCF8454" w14:textId="7BC89F3C" w:rsidR="004E0A80" w:rsidRPr="002F5EAE" w:rsidRDefault="00E342B8" w:rsidP="00367497">
      <w:pPr>
        <w:spacing w:line="360" w:lineRule="auto"/>
        <w:jc w:val="right"/>
        <w:rPr>
          <w:bCs/>
          <w:szCs w:val="28"/>
          <w:lang w:val="en-US"/>
        </w:rPr>
      </w:pPr>
      <w:r w:rsidRPr="00367497">
        <w:rPr>
          <w:bCs/>
          <w:szCs w:val="28"/>
        </w:rPr>
        <w:lastRenderedPageBreak/>
        <w:t xml:space="preserve">Таблица </w:t>
      </w:r>
      <w:r w:rsidR="00367497" w:rsidRPr="00367497">
        <w:rPr>
          <w:bCs/>
          <w:szCs w:val="28"/>
        </w:rPr>
        <w:t>1</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4E6EF9" w14:paraId="13A5BC03" w14:textId="77777777" w:rsidTr="00E226FC">
        <w:trPr>
          <w:trHeight w:val="438"/>
        </w:trPr>
        <w:tc>
          <w:tcPr>
            <w:tcW w:w="6075"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70035C0A" w14:textId="77777777" w:rsidR="004D260B" w:rsidRPr="004E6EF9" w:rsidRDefault="004D260B" w:rsidP="004E6EF9">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4E6EF9">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6026E832" w14:textId="77777777" w:rsidR="00AE5A68" w:rsidRPr="00961180" w:rsidRDefault="00AE5A68" w:rsidP="004E6EF9">
            <w:pPr>
              <w:widowControl w:val="0"/>
              <w:contextualSpacing/>
              <w:jc w:val="center"/>
              <w:rPr>
                <w:b/>
                <w:bCs/>
                <w:sz w:val="24"/>
                <w:szCs w:val="28"/>
              </w:rPr>
            </w:pPr>
            <w:r w:rsidRPr="00961180">
              <w:rPr>
                <w:b/>
                <w:bCs/>
                <w:sz w:val="24"/>
                <w:szCs w:val="28"/>
              </w:rPr>
              <w:t>Семестр</w:t>
            </w:r>
          </w:p>
          <w:p w14:paraId="23C111C5" w14:textId="0AE72F80" w:rsidR="004D260B" w:rsidRPr="002D3DFC" w:rsidRDefault="002D3DFC" w:rsidP="004E6EF9">
            <w:pPr>
              <w:widowControl w:val="0"/>
              <w:contextualSpacing/>
              <w:jc w:val="center"/>
              <w:rPr>
                <w:b/>
                <w:bCs/>
                <w:sz w:val="24"/>
                <w:szCs w:val="28"/>
              </w:rPr>
            </w:pPr>
            <w:r>
              <w:rPr>
                <w:b/>
                <w:bCs/>
                <w:sz w:val="24"/>
                <w:szCs w:val="28"/>
              </w:rPr>
              <w:t>7</w:t>
            </w:r>
          </w:p>
          <w:p w14:paraId="40D37B8C" w14:textId="77777777" w:rsidR="004D260B" w:rsidRPr="004E6EF9" w:rsidRDefault="004D260B" w:rsidP="004E6EF9">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226FC">
        <w:trPr>
          <w:trHeight w:val="262"/>
        </w:trPr>
        <w:tc>
          <w:tcPr>
            <w:tcW w:w="6075"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71208356" w14:textId="27D10723" w:rsidR="004D260B" w:rsidRPr="00302207" w:rsidRDefault="002D3DFC" w:rsidP="004E6EF9">
            <w:pPr>
              <w:widowControl w:val="0"/>
              <w:contextualSpacing/>
              <w:jc w:val="center"/>
              <w:rPr>
                <w:b/>
                <w:bCs/>
                <w:sz w:val="24"/>
                <w:szCs w:val="28"/>
              </w:rPr>
            </w:pPr>
            <w:r>
              <w:rPr>
                <w:b/>
                <w:bCs/>
                <w:sz w:val="24"/>
                <w:szCs w:val="28"/>
              </w:rPr>
              <w:t>3</w:t>
            </w:r>
            <w:r w:rsidR="004D260B" w:rsidRPr="004E6EF9">
              <w:rPr>
                <w:b/>
                <w:bCs/>
                <w:sz w:val="24"/>
                <w:szCs w:val="28"/>
              </w:rPr>
              <w:t xml:space="preserve"> / </w:t>
            </w:r>
            <w:r w:rsidR="00302207">
              <w:rPr>
                <w:b/>
                <w:bCs/>
                <w:sz w:val="24"/>
                <w:szCs w:val="28"/>
              </w:rPr>
              <w:t>108</w:t>
            </w:r>
          </w:p>
        </w:tc>
        <w:tc>
          <w:tcPr>
            <w:tcW w:w="1631" w:type="dxa"/>
            <w:shd w:val="clear" w:color="auto" w:fill="auto"/>
            <w:vAlign w:val="center"/>
          </w:tcPr>
          <w:p w14:paraId="075B5BA7" w14:textId="2DC4148B" w:rsidR="004D260B" w:rsidRPr="00302207" w:rsidRDefault="00302207" w:rsidP="004E6EF9">
            <w:pPr>
              <w:widowControl w:val="0"/>
              <w:contextualSpacing/>
              <w:jc w:val="center"/>
              <w:rPr>
                <w:b/>
                <w:bCs/>
                <w:sz w:val="24"/>
                <w:szCs w:val="28"/>
              </w:rPr>
            </w:pPr>
            <w:r>
              <w:rPr>
                <w:b/>
                <w:bCs/>
                <w:sz w:val="24"/>
                <w:szCs w:val="28"/>
              </w:rPr>
              <w:t>108</w:t>
            </w:r>
          </w:p>
        </w:tc>
      </w:tr>
      <w:tr w:rsidR="004D260B" w:rsidRPr="004E6EF9" w14:paraId="280FDE5E" w14:textId="77777777" w:rsidTr="00E226FC">
        <w:trPr>
          <w:trHeight w:val="227"/>
        </w:trPr>
        <w:tc>
          <w:tcPr>
            <w:tcW w:w="6075"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34D5F1D" w14:textId="134E89A3" w:rsidR="004D260B" w:rsidRPr="001F28CE" w:rsidRDefault="001F28CE" w:rsidP="004E6EF9">
            <w:pPr>
              <w:widowControl w:val="0"/>
              <w:jc w:val="center"/>
              <w:rPr>
                <w:bCs/>
                <w:sz w:val="24"/>
                <w:szCs w:val="28"/>
              </w:rPr>
            </w:pPr>
            <w:r>
              <w:rPr>
                <w:bCs/>
                <w:sz w:val="24"/>
                <w:szCs w:val="28"/>
              </w:rPr>
              <w:t>34</w:t>
            </w:r>
          </w:p>
        </w:tc>
        <w:tc>
          <w:tcPr>
            <w:tcW w:w="1631" w:type="dxa"/>
            <w:shd w:val="clear" w:color="auto" w:fill="auto"/>
            <w:vAlign w:val="center"/>
          </w:tcPr>
          <w:p w14:paraId="4A469DFF" w14:textId="71D204F5" w:rsidR="004D260B" w:rsidRPr="001F28CE" w:rsidRDefault="001F28CE" w:rsidP="004E6EF9">
            <w:pPr>
              <w:widowControl w:val="0"/>
              <w:jc w:val="center"/>
              <w:rPr>
                <w:bCs/>
                <w:sz w:val="24"/>
                <w:szCs w:val="28"/>
              </w:rPr>
            </w:pPr>
            <w:r>
              <w:rPr>
                <w:bCs/>
                <w:sz w:val="24"/>
                <w:szCs w:val="28"/>
              </w:rPr>
              <w:t>34</w:t>
            </w:r>
          </w:p>
        </w:tc>
      </w:tr>
      <w:tr w:rsidR="004D260B" w:rsidRPr="004E6EF9" w14:paraId="2B3D2A8D" w14:textId="77777777" w:rsidTr="00E226FC">
        <w:trPr>
          <w:trHeight w:val="242"/>
        </w:trPr>
        <w:tc>
          <w:tcPr>
            <w:tcW w:w="6075"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1892" w:type="dxa"/>
            <w:shd w:val="clear" w:color="auto" w:fill="auto"/>
            <w:vAlign w:val="center"/>
          </w:tcPr>
          <w:p w14:paraId="3D728361" w14:textId="15929E3B" w:rsidR="004D260B" w:rsidRPr="001F28CE" w:rsidRDefault="001F28CE" w:rsidP="004E6EF9">
            <w:pPr>
              <w:widowControl w:val="0"/>
              <w:jc w:val="center"/>
              <w:rPr>
                <w:sz w:val="24"/>
                <w:szCs w:val="28"/>
              </w:rPr>
            </w:pPr>
            <w:r>
              <w:rPr>
                <w:sz w:val="24"/>
                <w:szCs w:val="28"/>
              </w:rPr>
              <w:t>16</w:t>
            </w:r>
          </w:p>
        </w:tc>
        <w:tc>
          <w:tcPr>
            <w:tcW w:w="1631" w:type="dxa"/>
            <w:shd w:val="clear" w:color="auto" w:fill="auto"/>
            <w:vAlign w:val="center"/>
          </w:tcPr>
          <w:p w14:paraId="6D270251" w14:textId="04970A3E" w:rsidR="004D260B" w:rsidRPr="001F28CE" w:rsidRDefault="001F28CE" w:rsidP="004E6EF9">
            <w:pPr>
              <w:widowControl w:val="0"/>
              <w:jc w:val="center"/>
              <w:rPr>
                <w:sz w:val="24"/>
                <w:szCs w:val="28"/>
              </w:rPr>
            </w:pPr>
            <w:r>
              <w:rPr>
                <w:sz w:val="24"/>
                <w:szCs w:val="28"/>
              </w:rPr>
              <w:t>16</w:t>
            </w:r>
          </w:p>
        </w:tc>
      </w:tr>
      <w:tr w:rsidR="004D260B" w:rsidRPr="004E6EF9" w14:paraId="540B2A96" w14:textId="77777777" w:rsidTr="00E226FC">
        <w:trPr>
          <w:trHeight w:val="242"/>
        </w:trPr>
        <w:tc>
          <w:tcPr>
            <w:tcW w:w="6075" w:type="dxa"/>
            <w:shd w:val="clear" w:color="auto" w:fill="auto"/>
          </w:tcPr>
          <w:p w14:paraId="6496344B" w14:textId="5A18051C" w:rsidR="004D260B" w:rsidRPr="004E6EF9" w:rsidRDefault="004D260B" w:rsidP="004E6EF9">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71610F9D" w14:textId="46CEBD9C" w:rsidR="004D260B" w:rsidRPr="001F28CE" w:rsidRDefault="001F28CE" w:rsidP="004E6EF9">
            <w:pPr>
              <w:widowControl w:val="0"/>
              <w:jc w:val="center"/>
              <w:rPr>
                <w:sz w:val="24"/>
                <w:szCs w:val="28"/>
              </w:rPr>
            </w:pPr>
            <w:r>
              <w:rPr>
                <w:sz w:val="24"/>
                <w:szCs w:val="28"/>
              </w:rPr>
              <w:t>18</w:t>
            </w:r>
          </w:p>
        </w:tc>
        <w:tc>
          <w:tcPr>
            <w:tcW w:w="1631" w:type="dxa"/>
            <w:shd w:val="clear" w:color="auto" w:fill="auto"/>
            <w:vAlign w:val="center"/>
          </w:tcPr>
          <w:p w14:paraId="33A0E93B" w14:textId="71A001E9" w:rsidR="004D260B" w:rsidRPr="001F28CE" w:rsidRDefault="001F28CE" w:rsidP="004E6EF9">
            <w:pPr>
              <w:widowControl w:val="0"/>
              <w:jc w:val="center"/>
              <w:rPr>
                <w:sz w:val="24"/>
                <w:szCs w:val="28"/>
              </w:rPr>
            </w:pPr>
            <w:r>
              <w:rPr>
                <w:sz w:val="24"/>
                <w:szCs w:val="28"/>
              </w:rPr>
              <w:t>18</w:t>
            </w:r>
          </w:p>
        </w:tc>
      </w:tr>
      <w:tr w:rsidR="004D260B" w:rsidRPr="004E6EF9" w14:paraId="33DAC4A6" w14:textId="77777777" w:rsidTr="00E226FC">
        <w:trPr>
          <w:trHeight w:val="242"/>
        </w:trPr>
        <w:tc>
          <w:tcPr>
            <w:tcW w:w="6075"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t>Самостоятельная работа</w:t>
            </w:r>
          </w:p>
        </w:tc>
        <w:tc>
          <w:tcPr>
            <w:tcW w:w="1892" w:type="dxa"/>
            <w:shd w:val="clear" w:color="auto" w:fill="auto"/>
            <w:vAlign w:val="center"/>
          </w:tcPr>
          <w:p w14:paraId="2FC84C6A" w14:textId="75655552" w:rsidR="004D260B" w:rsidRPr="001F28CE" w:rsidRDefault="001F28CE" w:rsidP="004E6EF9">
            <w:pPr>
              <w:widowControl w:val="0"/>
              <w:jc w:val="center"/>
              <w:rPr>
                <w:bCs/>
                <w:sz w:val="24"/>
                <w:szCs w:val="28"/>
              </w:rPr>
            </w:pPr>
            <w:r>
              <w:rPr>
                <w:bCs/>
                <w:sz w:val="24"/>
                <w:szCs w:val="28"/>
              </w:rPr>
              <w:t>74</w:t>
            </w:r>
          </w:p>
        </w:tc>
        <w:tc>
          <w:tcPr>
            <w:tcW w:w="1631" w:type="dxa"/>
            <w:shd w:val="clear" w:color="auto" w:fill="auto"/>
            <w:vAlign w:val="center"/>
          </w:tcPr>
          <w:p w14:paraId="3228525B" w14:textId="3003F30F" w:rsidR="004D260B" w:rsidRPr="001F28CE" w:rsidRDefault="001F28CE" w:rsidP="004E6EF9">
            <w:pPr>
              <w:widowControl w:val="0"/>
              <w:jc w:val="center"/>
              <w:rPr>
                <w:bCs/>
                <w:sz w:val="24"/>
                <w:szCs w:val="28"/>
              </w:rPr>
            </w:pPr>
            <w:r>
              <w:rPr>
                <w:bCs/>
                <w:sz w:val="24"/>
                <w:szCs w:val="28"/>
              </w:rPr>
              <w:t>74</w:t>
            </w:r>
          </w:p>
        </w:tc>
      </w:tr>
      <w:tr w:rsidR="00A433A2" w:rsidRPr="004E6EF9" w14:paraId="335E7D41" w14:textId="77777777" w:rsidTr="00E226FC">
        <w:trPr>
          <w:trHeight w:val="361"/>
        </w:trPr>
        <w:tc>
          <w:tcPr>
            <w:tcW w:w="6075" w:type="dxa"/>
            <w:shd w:val="clear" w:color="auto" w:fill="auto"/>
          </w:tcPr>
          <w:p w14:paraId="6AB6EB5E" w14:textId="6EBD21A5" w:rsidR="00A433A2" w:rsidRPr="004E6EF9" w:rsidRDefault="00A433A2" w:rsidP="00A433A2">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67077E7" w14:textId="36654A5D" w:rsidR="00A433A2" w:rsidRPr="002F5EAE" w:rsidRDefault="002F5EAE" w:rsidP="00895B37">
            <w:pPr>
              <w:widowControl w:val="0"/>
              <w:jc w:val="center"/>
              <w:rPr>
                <w:bCs/>
                <w:sz w:val="24"/>
                <w:szCs w:val="28"/>
              </w:rPr>
            </w:pPr>
            <w:r>
              <w:rPr>
                <w:bCs/>
                <w:sz w:val="24"/>
                <w:szCs w:val="28"/>
              </w:rPr>
              <w:t>Домашнее творческое задание</w:t>
            </w:r>
          </w:p>
        </w:tc>
        <w:tc>
          <w:tcPr>
            <w:tcW w:w="1631" w:type="dxa"/>
            <w:shd w:val="clear" w:color="auto" w:fill="auto"/>
          </w:tcPr>
          <w:p w14:paraId="23B48AF9" w14:textId="33E0FAAD" w:rsidR="00A433A2" w:rsidRPr="004E6EF9" w:rsidRDefault="002F5EAE" w:rsidP="00895B37">
            <w:pPr>
              <w:widowControl w:val="0"/>
              <w:jc w:val="center"/>
              <w:rPr>
                <w:bCs/>
                <w:sz w:val="24"/>
                <w:szCs w:val="28"/>
              </w:rPr>
            </w:pPr>
            <w:r>
              <w:rPr>
                <w:bCs/>
                <w:sz w:val="24"/>
                <w:szCs w:val="28"/>
              </w:rPr>
              <w:t>Домашнее творческое задание</w:t>
            </w:r>
          </w:p>
        </w:tc>
      </w:tr>
      <w:tr w:rsidR="00A433A2" w:rsidRPr="004E6EF9" w14:paraId="4C690727" w14:textId="77777777" w:rsidTr="00E226FC">
        <w:trPr>
          <w:trHeight w:val="361"/>
        </w:trPr>
        <w:tc>
          <w:tcPr>
            <w:tcW w:w="6075" w:type="dxa"/>
            <w:shd w:val="clear" w:color="auto" w:fill="auto"/>
          </w:tcPr>
          <w:p w14:paraId="4AF7EDB8" w14:textId="77777777" w:rsidR="00A433A2" w:rsidRPr="004E6EF9" w:rsidRDefault="00A433A2" w:rsidP="00A433A2">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vAlign w:val="center"/>
          </w:tcPr>
          <w:p w14:paraId="24679425" w14:textId="780A3761" w:rsidR="00A433A2" w:rsidRPr="004E6EF9" w:rsidRDefault="001F28CE" w:rsidP="00A433A2">
            <w:pPr>
              <w:jc w:val="center"/>
              <w:rPr>
                <w:sz w:val="24"/>
                <w:szCs w:val="28"/>
              </w:rPr>
            </w:pPr>
            <w:r>
              <w:rPr>
                <w:sz w:val="24"/>
                <w:szCs w:val="28"/>
              </w:rPr>
              <w:t>зачет</w:t>
            </w:r>
          </w:p>
        </w:tc>
        <w:tc>
          <w:tcPr>
            <w:tcW w:w="1631" w:type="dxa"/>
            <w:shd w:val="clear" w:color="auto" w:fill="auto"/>
            <w:vAlign w:val="center"/>
          </w:tcPr>
          <w:p w14:paraId="34AB234A" w14:textId="2FE5CF52" w:rsidR="00A433A2" w:rsidRPr="004E6EF9" w:rsidRDefault="001F28CE" w:rsidP="00A433A2">
            <w:pPr>
              <w:jc w:val="center"/>
              <w:rPr>
                <w:sz w:val="24"/>
                <w:szCs w:val="28"/>
              </w:rPr>
            </w:pPr>
            <w:r>
              <w:rPr>
                <w:sz w:val="24"/>
                <w:szCs w:val="28"/>
              </w:rPr>
              <w:t>зачет</w:t>
            </w:r>
          </w:p>
        </w:tc>
      </w:tr>
    </w:tbl>
    <w:p w14:paraId="08C2B1E7" w14:textId="77777777" w:rsidR="00BD693A" w:rsidRDefault="00BD693A" w:rsidP="00BD693A">
      <w:pPr>
        <w:ind w:firstLine="709"/>
        <w:contextualSpacing/>
        <w:jc w:val="both"/>
        <w:rPr>
          <w:bCs/>
          <w:szCs w:val="28"/>
        </w:rPr>
      </w:pPr>
      <w:bookmarkStart w:id="24" w:name="_Toc89870896"/>
      <w:bookmarkStart w:id="25" w:name="_Toc74295637"/>
      <w:bookmarkStart w:id="26" w:name="_Hlk68456475"/>
      <w:bookmarkEnd w:id="11"/>
      <w:bookmarkEnd w:id="12"/>
      <w:bookmarkEnd w:id="23"/>
    </w:p>
    <w:p w14:paraId="589E0673" w14:textId="0E52D3BF" w:rsidR="00D71EBD" w:rsidRPr="00851706" w:rsidRDefault="00D71EBD" w:rsidP="00851706">
      <w:pPr>
        <w:pStyle w:val="1"/>
        <w:rPr>
          <w:rFonts w:ascii="Times New Roman" w:hAnsi="Times New Roman"/>
          <w:lang w:val="ru-RU"/>
        </w:rPr>
      </w:pPr>
      <w:r w:rsidRPr="00851706">
        <w:rPr>
          <w:rFonts w:ascii="Times New Roman" w:hAnsi="Times New Roman"/>
          <w:lang w:val="ru-RU"/>
        </w:rPr>
        <w:t>5. С</w:t>
      </w:r>
      <w:r w:rsidR="00851706" w:rsidRPr="00851706">
        <w:rPr>
          <w:rFonts w:ascii="Times New Roman" w:hAnsi="Times New Roman"/>
          <w:caps w:val="0"/>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p>
    <w:p w14:paraId="416A3E39" w14:textId="3936B5A5" w:rsidR="00D71EBD" w:rsidRPr="003F302A" w:rsidRDefault="00D71EBD" w:rsidP="005F2142">
      <w:pPr>
        <w:pStyle w:val="1"/>
        <w:rPr>
          <w:rFonts w:ascii="Times New Roman" w:hAnsi="Times New Roman"/>
          <w:lang w:val="ru-RU"/>
        </w:rPr>
      </w:pPr>
      <w:bookmarkStart w:id="27" w:name="_Toc89870897"/>
      <w:r w:rsidRPr="003F302A">
        <w:rPr>
          <w:rFonts w:ascii="Times New Roman" w:hAnsi="Times New Roman"/>
          <w:lang w:val="ru-RU"/>
        </w:rPr>
        <w:t>5.1. С</w:t>
      </w:r>
      <w:r w:rsidR="005F2142" w:rsidRPr="003F302A">
        <w:rPr>
          <w:rFonts w:ascii="Times New Roman" w:hAnsi="Times New Roman"/>
          <w:caps w:val="0"/>
          <w:lang w:val="ru-RU"/>
        </w:rPr>
        <w:t>одержание дисциплины</w:t>
      </w:r>
      <w:bookmarkEnd w:id="27"/>
    </w:p>
    <w:p w14:paraId="1782A195" w14:textId="382BA776" w:rsidR="00126C12" w:rsidRDefault="00EB5075" w:rsidP="00126C12">
      <w:pPr>
        <w:ind w:left="712"/>
        <w:jc w:val="both"/>
        <w:rPr>
          <w:bCs/>
          <w:i/>
          <w:iCs/>
          <w:szCs w:val="28"/>
        </w:rPr>
      </w:pPr>
      <w:r w:rsidRPr="00EB5075">
        <w:rPr>
          <w:i/>
          <w:iCs/>
          <w:szCs w:val="28"/>
        </w:rPr>
        <w:t xml:space="preserve">Тема 1. </w:t>
      </w:r>
      <w:r w:rsidR="00BB17E9" w:rsidRPr="00BB17E9">
        <w:rPr>
          <w:bCs/>
          <w:i/>
          <w:iCs/>
          <w:szCs w:val="28"/>
        </w:rPr>
        <w:t>Проблемы и перспективы развития альтернативной энергетики в мире</w:t>
      </w:r>
      <w:r w:rsidR="00126C12" w:rsidRPr="00126C12">
        <w:rPr>
          <w:bCs/>
          <w:i/>
          <w:iCs/>
          <w:szCs w:val="28"/>
        </w:rPr>
        <w:t>.</w:t>
      </w:r>
    </w:p>
    <w:bookmarkEnd w:id="25"/>
    <w:p w14:paraId="7A0FA614" w14:textId="77777777" w:rsidR="00BB17E9" w:rsidRPr="00D414A9" w:rsidRDefault="00BB17E9" w:rsidP="00BB17E9">
      <w:pPr>
        <w:autoSpaceDE w:val="0"/>
        <w:autoSpaceDN w:val="0"/>
        <w:adjustRightInd w:val="0"/>
        <w:jc w:val="both"/>
        <w:rPr>
          <w:b/>
          <w:color w:val="000000"/>
          <w:spacing w:val="1"/>
          <w:szCs w:val="24"/>
        </w:rPr>
      </w:pPr>
      <w:r w:rsidRPr="00EF1DC7">
        <w:rPr>
          <w:szCs w:val="24"/>
        </w:rPr>
        <w:t xml:space="preserve">Экологические ограничения использования </w:t>
      </w:r>
      <w:proofErr w:type="spellStart"/>
      <w:r w:rsidRPr="00EF1DC7">
        <w:rPr>
          <w:szCs w:val="24"/>
        </w:rPr>
        <w:t>невозобновляемых</w:t>
      </w:r>
      <w:proofErr w:type="spellEnd"/>
      <w:r w:rsidRPr="00EF1DC7">
        <w:rPr>
          <w:szCs w:val="24"/>
        </w:rPr>
        <w:t xml:space="preserve"> источников энергии.</w:t>
      </w:r>
      <w:r>
        <w:rPr>
          <w:szCs w:val="24"/>
        </w:rPr>
        <w:t xml:space="preserve"> Современные проблемы использования традиционных видов топлив. Альтернативные энергоресурсы. Место ВИЭ в классификации природных ресурсов. </w:t>
      </w:r>
      <w:r w:rsidRPr="00D414A9">
        <w:rPr>
          <w:szCs w:val="24"/>
        </w:rPr>
        <w:t xml:space="preserve">Понятие экологически чистой энергетики. Место нетрадиционных источников энергии в удовлетворении энергетических потребностей человечества. </w:t>
      </w:r>
      <w:r>
        <w:rPr>
          <w:szCs w:val="24"/>
        </w:rPr>
        <w:t xml:space="preserve">Тенденции развития мировой энергетики, инвестиции в альтернативную энергетику. </w:t>
      </w:r>
      <w:r w:rsidRPr="00D414A9">
        <w:rPr>
          <w:szCs w:val="24"/>
        </w:rPr>
        <w:t>История возникновения современного рынка ВИЭ. Основные виды ВИЭ. Состояние мирового рынка ВИЭ. Основные игроки мирового рынка ВИЭ.</w:t>
      </w:r>
    </w:p>
    <w:p w14:paraId="2DB0F182" w14:textId="5F31B0AD" w:rsidR="00444EF4" w:rsidRDefault="00EB5075" w:rsidP="00444EF4">
      <w:pPr>
        <w:tabs>
          <w:tab w:val="left" w:pos="1843"/>
        </w:tabs>
        <w:ind w:firstLine="709"/>
        <w:jc w:val="both"/>
        <w:rPr>
          <w:i/>
          <w:iCs/>
        </w:rPr>
      </w:pPr>
      <w:r w:rsidRPr="00EB5075">
        <w:rPr>
          <w:bCs/>
          <w:i/>
          <w:iCs/>
          <w:snapToGrid w:val="0"/>
          <w:color w:val="000000"/>
          <w:szCs w:val="28"/>
        </w:rPr>
        <w:t xml:space="preserve">Тема 2. </w:t>
      </w:r>
      <w:r w:rsidR="00126C12" w:rsidRPr="00126C12">
        <w:rPr>
          <w:i/>
          <w:iCs/>
        </w:rPr>
        <w:tab/>
      </w:r>
      <w:r w:rsidR="003C720C">
        <w:rPr>
          <w:i/>
          <w:iCs/>
        </w:rPr>
        <w:t xml:space="preserve">Солнечная энергетика. Ветровая энергетика. Альтернативная </w:t>
      </w:r>
      <w:r w:rsidR="00C46083">
        <w:rPr>
          <w:i/>
          <w:iCs/>
        </w:rPr>
        <w:t>гидроэнергетика. Геотермальная энергетика.</w:t>
      </w:r>
    </w:p>
    <w:p w14:paraId="116BCA7E" w14:textId="3D7547FC" w:rsidR="00703021" w:rsidRDefault="003C720C" w:rsidP="00444EF4">
      <w:pPr>
        <w:tabs>
          <w:tab w:val="left" w:pos="1843"/>
        </w:tabs>
        <w:ind w:firstLine="709"/>
        <w:jc w:val="both"/>
      </w:pPr>
      <w:r>
        <w:t>Теплоснабжение с помощью солнечных коллекторов. Солнечные электростанции.</w:t>
      </w:r>
      <w:r w:rsidR="00C46083">
        <w:t xml:space="preserve"> Фотоэлектрические станции. Ветровая энергетика. Национальные программы освоения энергии ветра. Использование энергии приливов, волн, течений. Использование тепловой энергии океана. Использование естественной теплоты земли.</w:t>
      </w:r>
      <w:r w:rsidR="000A6607">
        <w:t xml:space="preserve"> Геотермальные ТЭС.</w:t>
      </w:r>
      <w:r w:rsidR="007A12AB">
        <w:t xml:space="preserve"> Эффективность и надежность ВИЭ.</w:t>
      </w:r>
    </w:p>
    <w:p w14:paraId="3913610C" w14:textId="507A2B08" w:rsidR="000A6607" w:rsidRDefault="00EB5075" w:rsidP="0071295C">
      <w:pPr>
        <w:tabs>
          <w:tab w:val="left" w:pos="1843"/>
        </w:tabs>
        <w:ind w:firstLine="709"/>
        <w:jc w:val="both"/>
        <w:rPr>
          <w:bCs/>
          <w:i/>
          <w:iCs/>
          <w:szCs w:val="28"/>
        </w:rPr>
      </w:pPr>
      <w:r w:rsidRPr="00EB5075">
        <w:rPr>
          <w:bCs/>
          <w:i/>
          <w:iCs/>
          <w:szCs w:val="28"/>
        </w:rPr>
        <w:t>Тема 3.</w:t>
      </w:r>
      <w:r w:rsidR="00444EF4" w:rsidRPr="00444EF4">
        <w:t xml:space="preserve"> </w:t>
      </w:r>
      <w:r w:rsidR="0071295C" w:rsidRPr="0071295C">
        <w:rPr>
          <w:bCs/>
          <w:i/>
          <w:iCs/>
          <w:szCs w:val="28"/>
        </w:rPr>
        <w:t xml:space="preserve"> </w:t>
      </w:r>
      <w:r w:rsidR="000A6607">
        <w:rPr>
          <w:bCs/>
          <w:i/>
          <w:iCs/>
          <w:szCs w:val="28"/>
        </w:rPr>
        <w:t>Биоэнергетика. Водородная энергетика. Энергетика на топливных элементах. Термоядерная энергетика.</w:t>
      </w:r>
    </w:p>
    <w:p w14:paraId="2EA34E27" w14:textId="6EDC5D78" w:rsidR="0071295C" w:rsidRDefault="0071295C" w:rsidP="0071295C">
      <w:pPr>
        <w:tabs>
          <w:tab w:val="left" w:pos="1843"/>
        </w:tabs>
        <w:ind w:firstLine="709"/>
        <w:jc w:val="both"/>
        <w:rPr>
          <w:bCs/>
          <w:szCs w:val="28"/>
        </w:rPr>
      </w:pPr>
      <w:r w:rsidRPr="0071295C">
        <w:rPr>
          <w:bCs/>
          <w:i/>
          <w:iCs/>
          <w:szCs w:val="28"/>
        </w:rPr>
        <w:t xml:space="preserve"> </w:t>
      </w:r>
      <w:bookmarkEnd w:id="26"/>
      <w:r w:rsidR="000A6607">
        <w:rPr>
          <w:bCs/>
          <w:szCs w:val="28"/>
        </w:rPr>
        <w:t>Технологии сжигания. Биохимическая конверсия органических веществ в биогаз и спирт. Проблемы аккумулирования избыточной энергии.</w:t>
      </w:r>
    </w:p>
    <w:p w14:paraId="16FAA4CE" w14:textId="1DF60A6B" w:rsidR="000A6607" w:rsidRDefault="00202C95" w:rsidP="0071295C">
      <w:pPr>
        <w:tabs>
          <w:tab w:val="left" w:pos="1843"/>
        </w:tabs>
        <w:ind w:firstLine="709"/>
        <w:jc w:val="both"/>
        <w:rPr>
          <w:bCs/>
          <w:szCs w:val="28"/>
        </w:rPr>
      </w:pPr>
      <w:r>
        <w:rPr>
          <w:bCs/>
          <w:szCs w:val="28"/>
        </w:rPr>
        <w:lastRenderedPageBreak/>
        <w:t>Основные способы получения водорода и их экономическая целесообразность. Проблемы хранения водорода. Топливные элементы: их достоинства и недостатки. Управляемый термоядерный синтез как неисчерпаемый источник энергии.</w:t>
      </w:r>
    </w:p>
    <w:p w14:paraId="0E0E00E0" w14:textId="5757640A" w:rsidR="00610E16" w:rsidRDefault="008B730F" w:rsidP="001E008B">
      <w:pPr>
        <w:tabs>
          <w:tab w:val="left" w:pos="1843"/>
        </w:tabs>
        <w:ind w:firstLine="709"/>
        <w:jc w:val="both"/>
      </w:pPr>
      <w:bookmarkStart w:id="28" w:name="_Hlk107596852"/>
      <w:r w:rsidRPr="00EB5075">
        <w:rPr>
          <w:bCs/>
          <w:i/>
          <w:iCs/>
          <w:szCs w:val="28"/>
        </w:rPr>
        <w:t>Тема 4.</w:t>
      </w:r>
      <w:r w:rsidRPr="00444EF4">
        <w:t xml:space="preserve"> </w:t>
      </w:r>
      <w:r w:rsidR="00703021" w:rsidRPr="00703021">
        <w:rPr>
          <w:bCs/>
          <w:i/>
          <w:iCs/>
          <w:szCs w:val="28"/>
        </w:rPr>
        <w:tab/>
      </w:r>
      <w:bookmarkEnd w:id="28"/>
      <w:r w:rsidR="001E008B" w:rsidRPr="001E008B">
        <w:rPr>
          <w:i/>
          <w:iCs/>
          <w:color w:val="000000"/>
          <w:spacing w:val="-1"/>
          <w:szCs w:val="24"/>
        </w:rPr>
        <w:t>Мировой опыт внедрения альтернативной   энергетики</w:t>
      </w:r>
      <w:r w:rsidR="001E008B" w:rsidRPr="0071295C">
        <w:t xml:space="preserve"> </w:t>
      </w:r>
      <w:r w:rsidR="001E008B" w:rsidRPr="001E008B">
        <w:t>Развитие альтернативной энергетики в странах мира. Альтернативная энергетика в странах ЕС. Международное сотрудничество в сфере альтернативной энергетики – организации, проекты, мероприятия.</w:t>
      </w:r>
    </w:p>
    <w:p w14:paraId="4EA5B723" w14:textId="466F9BF2" w:rsidR="007A12AB" w:rsidRDefault="007A12AB" w:rsidP="001E008B">
      <w:pPr>
        <w:tabs>
          <w:tab w:val="left" w:pos="1843"/>
        </w:tabs>
        <w:ind w:firstLine="709"/>
        <w:jc w:val="both"/>
      </w:pPr>
    </w:p>
    <w:p w14:paraId="69C097BE" w14:textId="7016F3E8" w:rsidR="00226146" w:rsidRDefault="00226146" w:rsidP="005F2142">
      <w:pPr>
        <w:pStyle w:val="1"/>
        <w:rPr>
          <w:rFonts w:ascii="Times New Roman" w:hAnsi="Times New Roman"/>
          <w:caps w:val="0"/>
          <w:lang w:val="ru-RU"/>
        </w:rPr>
      </w:pPr>
      <w:bookmarkStart w:id="29" w:name="_Toc89870898"/>
      <w:r w:rsidRPr="005F499B">
        <w:rPr>
          <w:rFonts w:ascii="Times New Roman" w:hAnsi="Times New Roman"/>
          <w:lang w:val="ru-RU"/>
        </w:rPr>
        <w:t xml:space="preserve">5.2. </w:t>
      </w:r>
      <w:proofErr w:type="spellStart"/>
      <w:r w:rsidRPr="005F499B">
        <w:rPr>
          <w:rFonts w:ascii="Times New Roman" w:hAnsi="Times New Roman"/>
          <w:lang w:val="ru-RU"/>
        </w:rPr>
        <w:t>У</w:t>
      </w:r>
      <w:r w:rsidR="005F2142" w:rsidRPr="005F499B">
        <w:rPr>
          <w:rFonts w:ascii="Times New Roman" w:hAnsi="Times New Roman"/>
          <w:caps w:val="0"/>
          <w:lang w:val="ru-RU"/>
        </w:rPr>
        <w:t>чебно</w:t>
      </w:r>
      <w:proofErr w:type="spellEnd"/>
      <w:r w:rsidR="005F2142" w:rsidRPr="005F499B">
        <w:rPr>
          <w:rFonts w:ascii="Times New Roman" w:hAnsi="Times New Roman"/>
          <w:caps w:val="0"/>
          <w:lang w:val="ru-RU"/>
        </w:rPr>
        <w:t xml:space="preserve"> – тематический план</w:t>
      </w:r>
      <w:bookmarkEnd w:id="29"/>
    </w:p>
    <w:p w14:paraId="4F8DF780" w14:textId="77777777" w:rsidR="00961180" w:rsidRDefault="00961180" w:rsidP="00961180">
      <w:pPr>
        <w:pStyle w:val="-31"/>
        <w:ind w:left="0"/>
        <w:rPr>
          <w:bCs/>
          <w:iCs/>
          <w:color w:val="000000" w:themeColor="text1"/>
          <w:sz w:val="28"/>
          <w:szCs w:val="28"/>
        </w:rPr>
      </w:pPr>
      <w:r w:rsidRPr="00BD693A">
        <w:rPr>
          <w:bCs/>
          <w:iCs/>
          <w:color w:val="000000" w:themeColor="text1"/>
          <w:sz w:val="28"/>
          <w:szCs w:val="28"/>
        </w:rPr>
        <w:t>ОП «Экономика и бизнес», профиль «Экономика и финансы топливно-энергетического комплекса»</w:t>
      </w:r>
    </w:p>
    <w:p w14:paraId="145CD327" w14:textId="77777777" w:rsidR="00961180" w:rsidRPr="00BD693A" w:rsidRDefault="00961180" w:rsidP="00961180">
      <w:pPr>
        <w:pStyle w:val="-31"/>
        <w:ind w:left="0"/>
        <w:rPr>
          <w:bCs/>
          <w:iCs/>
          <w:color w:val="000000" w:themeColor="text1"/>
          <w:sz w:val="28"/>
          <w:szCs w:val="28"/>
        </w:rPr>
      </w:pPr>
      <w:r w:rsidRPr="002D3DFC">
        <w:rPr>
          <w:bCs/>
          <w:iCs/>
          <w:color w:val="000000" w:themeColor="text1"/>
          <w:sz w:val="28"/>
          <w:szCs w:val="28"/>
        </w:rPr>
        <w:t>ОП «Экономика и финансы топливно-энергетического комплекса», профиль «Экономика и финансы топливно-энергетического комплекса</w:t>
      </w:r>
    </w:p>
    <w:p w14:paraId="239734DA" w14:textId="6C9B6EE4" w:rsidR="002B3191" w:rsidRPr="00226146" w:rsidRDefault="002B3191" w:rsidP="00226146">
      <w:pPr>
        <w:jc w:val="right"/>
        <w:rPr>
          <w:szCs w:val="28"/>
        </w:rPr>
      </w:pPr>
      <w:r w:rsidRPr="00226146">
        <w:rPr>
          <w:bCs/>
          <w:szCs w:val="28"/>
        </w:rPr>
        <w:t xml:space="preserve">Таблица </w:t>
      </w:r>
      <w:r w:rsidR="00226146" w:rsidRPr="00226146">
        <w:rPr>
          <w:bCs/>
          <w:szCs w:val="28"/>
        </w:rPr>
        <w:t>2</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196"/>
        <w:gridCol w:w="891"/>
        <w:gridCol w:w="992"/>
        <w:gridCol w:w="1094"/>
        <w:gridCol w:w="1134"/>
        <w:gridCol w:w="1415"/>
        <w:gridCol w:w="1278"/>
      </w:tblGrid>
      <w:tr w:rsidR="000B622C" w:rsidRPr="004E6EF9" w14:paraId="6FC42334" w14:textId="77777777" w:rsidTr="00C80B17">
        <w:trPr>
          <w:trHeight w:val="160"/>
        </w:trPr>
        <w:tc>
          <w:tcPr>
            <w:tcW w:w="740" w:type="dxa"/>
            <w:vMerge w:val="restart"/>
            <w:vAlign w:val="center"/>
          </w:tcPr>
          <w:p w14:paraId="1701E307" w14:textId="77777777" w:rsidR="000B622C" w:rsidRPr="004E6EF9" w:rsidRDefault="000B622C" w:rsidP="004E6EF9">
            <w:pPr>
              <w:jc w:val="center"/>
              <w:rPr>
                <w:sz w:val="24"/>
                <w:szCs w:val="24"/>
              </w:rPr>
            </w:pPr>
            <w:r w:rsidRPr="004E6EF9">
              <w:rPr>
                <w:sz w:val="24"/>
                <w:szCs w:val="24"/>
              </w:rPr>
              <w:t>№</w:t>
            </w:r>
          </w:p>
          <w:p w14:paraId="3E6F4734" w14:textId="77777777" w:rsidR="000B622C" w:rsidRPr="004E6EF9" w:rsidRDefault="000B622C" w:rsidP="004E6EF9">
            <w:pPr>
              <w:jc w:val="center"/>
              <w:rPr>
                <w:sz w:val="24"/>
                <w:szCs w:val="24"/>
              </w:rPr>
            </w:pPr>
            <w:r w:rsidRPr="004E6EF9">
              <w:rPr>
                <w:sz w:val="24"/>
                <w:szCs w:val="24"/>
              </w:rPr>
              <w:t>п/п</w:t>
            </w:r>
          </w:p>
        </w:tc>
        <w:tc>
          <w:tcPr>
            <w:tcW w:w="2196" w:type="dxa"/>
            <w:vMerge w:val="restart"/>
            <w:vAlign w:val="center"/>
          </w:tcPr>
          <w:p w14:paraId="4E0B708E" w14:textId="77777777" w:rsidR="000B622C" w:rsidRPr="00C80B17" w:rsidRDefault="000B622C" w:rsidP="00C80B17">
            <w:pPr>
              <w:jc w:val="center"/>
              <w:rPr>
                <w:b/>
                <w:sz w:val="24"/>
                <w:szCs w:val="24"/>
              </w:rPr>
            </w:pPr>
            <w:r w:rsidRPr="00C80B17">
              <w:rPr>
                <w:b/>
                <w:sz w:val="24"/>
                <w:szCs w:val="24"/>
              </w:rPr>
              <w:t>Наименование</w:t>
            </w:r>
          </w:p>
          <w:p w14:paraId="27E9C92F" w14:textId="77777777" w:rsidR="000B622C" w:rsidRPr="00C80B17" w:rsidRDefault="000B622C" w:rsidP="00C80B17">
            <w:pPr>
              <w:jc w:val="center"/>
              <w:rPr>
                <w:b/>
                <w:sz w:val="24"/>
                <w:szCs w:val="24"/>
              </w:rPr>
            </w:pPr>
            <w:r w:rsidRPr="00C80B17">
              <w:rPr>
                <w:b/>
                <w:sz w:val="24"/>
                <w:szCs w:val="24"/>
              </w:rPr>
              <w:t>темы</w:t>
            </w:r>
          </w:p>
          <w:p w14:paraId="4ED7E27F" w14:textId="77777777" w:rsidR="000B622C" w:rsidRPr="00C80B17" w:rsidRDefault="000B622C" w:rsidP="00C80B17">
            <w:pPr>
              <w:jc w:val="center"/>
              <w:rPr>
                <w:b/>
                <w:sz w:val="24"/>
                <w:szCs w:val="24"/>
              </w:rPr>
            </w:pPr>
            <w:r w:rsidRPr="00C80B17">
              <w:rPr>
                <w:b/>
                <w:sz w:val="24"/>
                <w:szCs w:val="24"/>
              </w:rPr>
              <w:t>(раздела)</w:t>
            </w:r>
          </w:p>
          <w:p w14:paraId="4B18F47C" w14:textId="77777777" w:rsidR="000B622C" w:rsidRPr="000B622C" w:rsidRDefault="000B622C" w:rsidP="00C80B17">
            <w:pPr>
              <w:jc w:val="center"/>
              <w:rPr>
                <w:bCs/>
                <w:sz w:val="24"/>
                <w:szCs w:val="24"/>
              </w:rPr>
            </w:pPr>
            <w:r w:rsidRPr="00C80B17">
              <w:rPr>
                <w:b/>
                <w:sz w:val="24"/>
                <w:szCs w:val="24"/>
              </w:rPr>
              <w:t>дисциплины</w:t>
            </w:r>
          </w:p>
        </w:tc>
        <w:tc>
          <w:tcPr>
            <w:tcW w:w="5526" w:type="dxa"/>
            <w:gridSpan w:val="5"/>
          </w:tcPr>
          <w:p w14:paraId="1768046D" w14:textId="3CC41C9B" w:rsidR="000B622C" w:rsidRPr="00C80B17" w:rsidRDefault="000B622C" w:rsidP="004E6EF9">
            <w:pPr>
              <w:jc w:val="center"/>
              <w:rPr>
                <w:b/>
                <w:sz w:val="24"/>
                <w:szCs w:val="24"/>
              </w:rPr>
            </w:pPr>
            <w:r w:rsidRPr="00C80B17">
              <w:rPr>
                <w:b/>
                <w:sz w:val="24"/>
                <w:szCs w:val="24"/>
              </w:rPr>
              <w:t>Трудоемкость в часах</w:t>
            </w:r>
          </w:p>
        </w:tc>
        <w:tc>
          <w:tcPr>
            <w:tcW w:w="1278" w:type="dxa"/>
            <w:vMerge w:val="restart"/>
            <w:vAlign w:val="center"/>
          </w:tcPr>
          <w:p w14:paraId="0C7E991A" w14:textId="1159287F" w:rsidR="000B622C" w:rsidRPr="00C80B17" w:rsidRDefault="000B622C" w:rsidP="004E6EF9">
            <w:pPr>
              <w:rPr>
                <w:b/>
                <w:bCs/>
                <w:sz w:val="24"/>
                <w:szCs w:val="24"/>
              </w:rPr>
            </w:pPr>
            <w:r w:rsidRPr="00C80B17">
              <w:rPr>
                <w:b/>
                <w:bCs/>
                <w:sz w:val="24"/>
                <w:szCs w:val="24"/>
              </w:rPr>
              <w:t>Формы текущего контроля успеваемости</w:t>
            </w:r>
          </w:p>
        </w:tc>
      </w:tr>
      <w:tr w:rsidR="00C80B17" w:rsidRPr="004E6EF9" w14:paraId="296728EA" w14:textId="77777777" w:rsidTr="00C80B17">
        <w:trPr>
          <w:trHeight w:val="329"/>
        </w:trPr>
        <w:tc>
          <w:tcPr>
            <w:tcW w:w="740" w:type="dxa"/>
            <w:vMerge/>
            <w:vAlign w:val="center"/>
          </w:tcPr>
          <w:p w14:paraId="52877AE6" w14:textId="77777777" w:rsidR="00C80B17" w:rsidRPr="004E6EF9" w:rsidRDefault="00C80B17" w:rsidP="004E6EF9">
            <w:pPr>
              <w:rPr>
                <w:sz w:val="24"/>
                <w:szCs w:val="24"/>
              </w:rPr>
            </w:pPr>
          </w:p>
        </w:tc>
        <w:tc>
          <w:tcPr>
            <w:tcW w:w="2196" w:type="dxa"/>
            <w:vMerge/>
            <w:vAlign w:val="center"/>
          </w:tcPr>
          <w:p w14:paraId="3282B0E2" w14:textId="77777777" w:rsidR="00C80B17" w:rsidRPr="000B622C" w:rsidRDefault="00C80B17" w:rsidP="004E6EF9">
            <w:pPr>
              <w:rPr>
                <w:bCs/>
                <w:sz w:val="24"/>
                <w:szCs w:val="24"/>
              </w:rPr>
            </w:pPr>
          </w:p>
        </w:tc>
        <w:tc>
          <w:tcPr>
            <w:tcW w:w="891" w:type="dxa"/>
            <w:vMerge w:val="restart"/>
            <w:vAlign w:val="center"/>
          </w:tcPr>
          <w:p w14:paraId="5AC89415" w14:textId="77777777" w:rsidR="00C80B17" w:rsidRPr="000B622C" w:rsidRDefault="00C80B17" w:rsidP="004E6EF9">
            <w:pPr>
              <w:jc w:val="center"/>
              <w:rPr>
                <w:bCs/>
                <w:sz w:val="24"/>
                <w:szCs w:val="24"/>
              </w:rPr>
            </w:pPr>
            <w:r w:rsidRPr="000B622C">
              <w:rPr>
                <w:bCs/>
                <w:sz w:val="24"/>
                <w:szCs w:val="24"/>
              </w:rPr>
              <w:t>Всего</w:t>
            </w:r>
          </w:p>
        </w:tc>
        <w:tc>
          <w:tcPr>
            <w:tcW w:w="3220" w:type="dxa"/>
            <w:gridSpan w:val="3"/>
            <w:vAlign w:val="center"/>
          </w:tcPr>
          <w:p w14:paraId="0BC56D65" w14:textId="39448E01" w:rsidR="00C80B17" w:rsidRPr="00C80B17" w:rsidRDefault="00C80B17" w:rsidP="004E6EF9">
            <w:pPr>
              <w:jc w:val="center"/>
              <w:rPr>
                <w:b/>
                <w:bCs/>
                <w:sz w:val="24"/>
                <w:szCs w:val="24"/>
              </w:rPr>
            </w:pPr>
            <w:r w:rsidRPr="00C80B17">
              <w:rPr>
                <w:b/>
                <w:bCs/>
                <w:sz w:val="24"/>
                <w:szCs w:val="24"/>
              </w:rPr>
              <w:t>Контактная работа -Аудиторная работа</w:t>
            </w:r>
          </w:p>
        </w:tc>
        <w:tc>
          <w:tcPr>
            <w:tcW w:w="1415" w:type="dxa"/>
            <w:vMerge w:val="restart"/>
          </w:tcPr>
          <w:p w14:paraId="1C48B913" w14:textId="77777777" w:rsidR="00C80B17" w:rsidRPr="00C80B17" w:rsidRDefault="00C80B17" w:rsidP="004E6EF9">
            <w:pPr>
              <w:jc w:val="center"/>
              <w:rPr>
                <w:b/>
                <w:sz w:val="24"/>
                <w:szCs w:val="24"/>
              </w:rPr>
            </w:pPr>
            <w:r w:rsidRPr="00C80B17">
              <w:rPr>
                <w:b/>
                <w:sz w:val="24"/>
                <w:szCs w:val="24"/>
              </w:rPr>
              <w:t>Самостоятельная</w:t>
            </w:r>
          </w:p>
          <w:p w14:paraId="2CF0C593" w14:textId="77777777" w:rsidR="00C80B17" w:rsidRPr="00C80B17" w:rsidRDefault="00C80B17" w:rsidP="004E6EF9">
            <w:pPr>
              <w:jc w:val="center"/>
              <w:rPr>
                <w:b/>
                <w:sz w:val="24"/>
                <w:szCs w:val="24"/>
              </w:rPr>
            </w:pPr>
            <w:r w:rsidRPr="00C80B17">
              <w:rPr>
                <w:b/>
                <w:sz w:val="24"/>
                <w:szCs w:val="24"/>
              </w:rPr>
              <w:t>работа</w:t>
            </w:r>
          </w:p>
        </w:tc>
        <w:tc>
          <w:tcPr>
            <w:tcW w:w="1278" w:type="dxa"/>
            <w:vMerge/>
          </w:tcPr>
          <w:p w14:paraId="2BD870AB" w14:textId="4195227F" w:rsidR="00C80B17" w:rsidRPr="004E6EF9" w:rsidRDefault="00C80B17" w:rsidP="004E6EF9">
            <w:pPr>
              <w:rPr>
                <w:sz w:val="24"/>
                <w:szCs w:val="24"/>
              </w:rPr>
            </w:pPr>
          </w:p>
        </w:tc>
      </w:tr>
      <w:tr w:rsidR="00C80B17" w:rsidRPr="004E6EF9" w14:paraId="2F18D193" w14:textId="77777777" w:rsidTr="00C80B17">
        <w:trPr>
          <w:cantSplit/>
          <w:trHeight w:val="2538"/>
        </w:trPr>
        <w:tc>
          <w:tcPr>
            <w:tcW w:w="740" w:type="dxa"/>
            <w:vMerge/>
            <w:vAlign w:val="center"/>
          </w:tcPr>
          <w:p w14:paraId="759955D9" w14:textId="77777777" w:rsidR="00C80B17" w:rsidRPr="004E6EF9" w:rsidRDefault="00C80B17" w:rsidP="004E6EF9">
            <w:pPr>
              <w:rPr>
                <w:sz w:val="24"/>
                <w:szCs w:val="24"/>
              </w:rPr>
            </w:pPr>
          </w:p>
        </w:tc>
        <w:tc>
          <w:tcPr>
            <w:tcW w:w="2196" w:type="dxa"/>
            <w:vMerge/>
            <w:vAlign w:val="center"/>
          </w:tcPr>
          <w:p w14:paraId="167F528E" w14:textId="77777777" w:rsidR="00C80B17" w:rsidRPr="004E6EF9" w:rsidRDefault="00C80B17" w:rsidP="004E6EF9">
            <w:pPr>
              <w:rPr>
                <w:sz w:val="24"/>
                <w:szCs w:val="24"/>
              </w:rPr>
            </w:pPr>
          </w:p>
        </w:tc>
        <w:tc>
          <w:tcPr>
            <w:tcW w:w="891" w:type="dxa"/>
            <w:vMerge/>
            <w:vAlign w:val="center"/>
          </w:tcPr>
          <w:p w14:paraId="2D8EDAA4" w14:textId="77777777" w:rsidR="00C80B17" w:rsidRPr="004E6EF9" w:rsidRDefault="00C80B17" w:rsidP="004E6EF9">
            <w:pPr>
              <w:rPr>
                <w:sz w:val="24"/>
                <w:szCs w:val="24"/>
              </w:rPr>
            </w:pPr>
          </w:p>
        </w:tc>
        <w:tc>
          <w:tcPr>
            <w:tcW w:w="992" w:type="dxa"/>
            <w:vAlign w:val="center"/>
          </w:tcPr>
          <w:p w14:paraId="5C66A33D" w14:textId="19D0CB8D" w:rsidR="00C80B17" w:rsidRPr="004E6EF9" w:rsidRDefault="00C80B17" w:rsidP="004E6EF9">
            <w:pPr>
              <w:jc w:val="center"/>
              <w:rPr>
                <w:sz w:val="24"/>
                <w:szCs w:val="24"/>
              </w:rPr>
            </w:pPr>
            <w:r w:rsidRPr="004E6EF9">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1094" w:type="dxa"/>
            <w:vAlign w:val="center"/>
          </w:tcPr>
          <w:p w14:paraId="689136F2" w14:textId="77777777" w:rsidR="00C80B17" w:rsidRPr="004E6EF9" w:rsidRDefault="00C80B17" w:rsidP="004E6EF9">
            <w:pPr>
              <w:jc w:val="center"/>
              <w:rPr>
                <w:sz w:val="24"/>
                <w:szCs w:val="24"/>
              </w:rPr>
            </w:pPr>
            <w:r w:rsidRPr="004E6EF9">
              <w:rPr>
                <w:sz w:val="24"/>
                <w:szCs w:val="24"/>
              </w:rPr>
              <w:t>Лекции</w:t>
            </w:r>
          </w:p>
        </w:tc>
        <w:tc>
          <w:tcPr>
            <w:tcW w:w="1134" w:type="dxa"/>
            <w:vAlign w:val="center"/>
          </w:tcPr>
          <w:p w14:paraId="25F5CF50" w14:textId="4F1D45A5" w:rsidR="00C80B17" w:rsidRPr="004E6EF9" w:rsidRDefault="00C80B17" w:rsidP="004E6EF9">
            <w:pPr>
              <w:jc w:val="center"/>
              <w:rPr>
                <w:sz w:val="24"/>
                <w:szCs w:val="24"/>
              </w:rPr>
            </w:pPr>
            <w:r w:rsidRPr="004E6EF9">
              <w:rPr>
                <w:sz w:val="24"/>
                <w:szCs w:val="24"/>
              </w:rPr>
              <w:t>Семинар</w:t>
            </w:r>
            <w:r>
              <w:rPr>
                <w:sz w:val="24"/>
                <w:szCs w:val="24"/>
              </w:rPr>
              <w:t>ы, практиче</w:t>
            </w:r>
            <w:r w:rsidRPr="004E6EF9">
              <w:rPr>
                <w:sz w:val="24"/>
                <w:szCs w:val="24"/>
              </w:rPr>
              <w:t>ские занятия</w:t>
            </w:r>
          </w:p>
        </w:tc>
        <w:tc>
          <w:tcPr>
            <w:tcW w:w="1415" w:type="dxa"/>
            <w:vMerge/>
          </w:tcPr>
          <w:p w14:paraId="572B69DF" w14:textId="77777777" w:rsidR="00C80B17" w:rsidRPr="004E6EF9" w:rsidRDefault="00C80B17" w:rsidP="004E6EF9">
            <w:pPr>
              <w:rPr>
                <w:sz w:val="24"/>
                <w:szCs w:val="24"/>
              </w:rPr>
            </w:pPr>
          </w:p>
        </w:tc>
        <w:tc>
          <w:tcPr>
            <w:tcW w:w="1278" w:type="dxa"/>
            <w:vMerge/>
          </w:tcPr>
          <w:p w14:paraId="3789734B" w14:textId="77777777" w:rsidR="00C80B17" w:rsidRPr="004E6EF9" w:rsidRDefault="00C80B17" w:rsidP="004E6EF9">
            <w:pPr>
              <w:rPr>
                <w:sz w:val="24"/>
                <w:szCs w:val="24"/>
              </w:rPr>
            </w:pPr>
          </w:p>
        </w:tc>
      </w:tr>
      <w:tr w:rsidR="000674BF" w:rsidRPr="004E6EF9" w14:paraId="4D3633D6" w14:textId="77777777" w:rsidTr="00C80B17">
        <w:tc>
          <w:tcPr>
            <w:tcW w:w="740" w:type="dxa"/>
            <w:vAlign w:val="center"/>
          </w:tcPr>
          <w:p w14:paraId="662CB942" w14:textId="77777777" w:rsidR="000674BF" w:rsidRPr="004E6EF9" w:rsidRDefault="000674BF" w:rsidP="00F24D61">
            <w:pPr>
              <w:rPr>
                <w:sz w:val="24"/>
                <w:szCs w:val="24"/>
              </w:rPr>
            </w:pPr>
            <w:r w:rsidRPr="004E6EF9">
              <w:rPr>
                <w:sz w:val="24"/>
                <w:szCs w:val="24"/>
              </w:rPr>
              <w:t>1.</w:t>
            </w:r>
          </w:p>
        </w:tc>
        <w:tc>
          <w:tcPr>
            <w:tcW w:w="2196" w:type="dxa"/>
            <w:vAlign w:val="center"/>
          </w:tcPr>
          <w:p w14:paraId="5CCC1668" w14:textId="4A5E79D2" w:rsidR="000674BF" w:rsidRPr="00C80B17" w:rsidRDefault="000674BF" w:rsidP="00F24D61">
            <w:pPr>
              <w:rPr>
                <w:sz w:val="24"/>
                <w:szCs w:val="24"/>
              </w:rPr>
            </w:pPr>
            <w:r w:rsidRPr="00C80B17">
              <w:rPr>
                <w:sz w:val="24"/>
                <w:szCs w:val="24"/>
              </w:rPr>
              <w:t xml:space="preserve"> </w:t>
            </w:r>
            <w:r w:rsidR="001E008B" w:rsidRPr="001E008B">
              <w:rPr>
                <w:sz w:val="24"/>
                <w:szCs w:val="24"/>
              </w:rPr>
              <w:t>Проблемы и перспективы развития альтернативной энергетики в мире.</w:t>
            </w:r>
          </w:p>
        </w:tc>
        <w:tc>
          <w:tcPr>
            <w:tcW w:w="891" w:type="dxa"/>
            <w:vAlign w:val="center"/>
          </w:tcPr>
          <w:p w14:paraId="1C84702C" w14:textId="240CCEE1" w:rsidR="000674BF" w:rsidRPr="00F24D61" w:rsidRDefault="00670848" w:rsidP="00F24D61">
            <w:pPr>
              <w:jc w:val="center"/>
              <w:rPr>
                <w:color w:val="000000"/>
                <w:sz w:val="24"/>
                <w:szCs w:val="24"/>
              </w:rPr>
            </w:pPr>
            <w:r>
              <w:rPr>
                <w:color w:val="000000"/>
                <w:sz w:val="24"/>
                <w:szCs w:val="24"/>
              </w:rPr>
              <w:t>4</w:t>
            </w:r>
            <w:r w:rsidR="00703B23">
              <w:rPr>
                <w:color w:val="000000"/>
                <w:sz w:val="24"/>
                <w:szCs w:val="24"/>
              </w:rPr>
              <w:t>0</w:t>
            </w:r>
          </w:p>
        </w:tc>
        <w:tc>
          <w:tcPr>
            <w:tcW w:w="992" w:type="dxa"/>
            <w:vAlign w:val="center"/>
          </w:tcPr>
          <w:p w14:paraId="1FCFFA0A" w14:textId="0435FE24" w:rsidR="000674BF" w:rsidRPr="00F24D61" w:rsidRDefault="00703B23" w:rsidP="00F24D61">
            <w:pPr>
              <w:jc w:val="center"/>
              <w:rPr>
                <w:color w:val="000000"/>
                <w:sz w:val="24"/>
                <w:szCs w:val="24"/>
              </w:rPr>
            </w:pPr>
            <w:r>
              <w:rPr>
                <w:color w:val="000000"/>
                <w:sz w:val="24"/>
                <w:szCs w:val="24"/>
              </w:rPr>
              <w:t>10</w:t>
            </w:r>
          </w:p>
        </w:tc>
        <w:tc>
          <w:tcPr>
            <w:tcW w:w="1094" w:type="dxa"/>
            <w:vAlign w:val="center"/>
          </w:tcPr>
          <w:p w14:paraId="08B81200" w14:textId="25A5D9D2" w:rsidR="000674BF" w:rsidRPr="00F24D61" w:rsidRDefault="007A12AB" w:rsidP="00F24D61">
            <w:pPr>
              <w:jc w:val="center"/>
              <w:rPr>
                <w:color w:val="000000"/>
                <w:sz w:val="24"/>
                <w:szCs w:val="24"/>
              </w:rPr>
            </w:pPr>
            <w:r>
              <w:rPr>
                <w:color w:val="000000"/>
                <w:sz w:val="24"/>
                <w:szCs w:val="24"/>
              </w:rPr>
              <w:t>4</w:t>
            </w:r>
          </w:p>
        </w:tc>
        <w:tc>
          <w:tcPr>
            <w:tcW w:w="1134" w:type="dxa"/>
            <w:vAlign w:val="center"/>
          </w:tcPr>
          <w:p w14:paraId="18973E9A" w14:textId="06D04F1A" w:rsidR="000674BF" w:rsidRPr="00F24D61" w:rsidRDefault="007A12AB" w:rsidP="00F24D61">
            <w:pPr>
              <w:jc w:val="center"/>
              <w:rPr>
                <w:color w:val="000000"/>
                <w:sz w:val="24"/>
                <w:szCs w:val="24"/>
              </w:rPr>
            </w:pPr>
            <w:r>
              <w:rPr>
                <w:color w:val="000000"/>
                <w:sz w:val="24"/>
                <w:szCs w:val="24"/>
              </w:rPr>
              <w:t>6</w:t>
            </w:r>
          </w:p>
        </w:tc>
        <w:tc>
          <w:tcPr>
            <w:tcW w:w="1415" w:type="dxa"/>
            <w:vAlign w:val="center"/>
          </w:tcPr>
          <w:p w14:paraId="031D1807" w14:textId="3EEE8556" w:rsidR="000674BF" w:rsidRPr="00F24D61" w:rsidRDefault="00703B23" w:rsidP="00F24D61">
            <w:pPr>
              <w:jc w:val="center"/>
              <w:rPr>
                <w:color w:val="000000"/>
                <w:sz w:val="24"/>
                <w:szCs w:val="24"/>
              </w:rPr>
            </w:pPr>
            <w:r>
              <w:rPr>
                <w:color w:val="000000"/>
                <w:sz w:val="24"/>
                <w:szCs w:val="24"/>
              </w:rPr>
              <w:t>30</w:t>
            </w:r>
          </w:p>
        </w:tc>
        <w:tc>
          <w:tcPr>
            <w:tcW w:w="1278" w:type="dxa"/>
            <w:vAlign w:val="center"/>
          </w:tcPr>
          <w:p w14:paraId="0E2F7207" w14:textId="485CA9F6" w:rsidR="000674BF" w:rsidRPr="004E6EF9" w:rsidRDefault="000674BF" w:rsidP="00F24D61">
            <w:pPr>
              <w:rPr>
                <w:kern w:val="32"/>
                <w:sz w:val="24"/>
                <w:szCs w:val="24"/>
              </w:rPr>
            </w:pPr>
            <w:r w:rsidRPr="008276B8">
              <w:rPr>
                <w:kern w:val="32"/>
                <w:sz w:val="24"/>
                <w:szCs w:val="24"/>
              </w:rPr>
              <w:t>Опрос в устной форме</w:t>
            </w:r>
          </w:p>
        </w:tc>
      </w:tr>
      <w:tr w:rsidR="000674BF" w:rsidRPr="004E6EF9" w14:paraId="4FF84A8C" w14:textId="77777777" w:rsidTr="00C80B17">
        <w:tc>
          <w:tcPr>
            <w:tcW w:w="740" w:type="dxa"/>
            <w:vAlign w:val="center"/>
          </w:tcPr>
          <w:p w14:paraId="336F798D" w14:textId="77777777" w:rsidR="000674BF" w:rsidRPr="004E6EF9" w:rsidRDefault="000674BF" w:rsidP="00580015">
            <w:pPr>
              <w:rPr>
                <w:sz w:val="24"/>
                <w:szCs w:val="24"/>
              </w:rPr>
            </w:pPr>
            <w:r w:rsidRPr="004E6EF9">
              <w:rPr>
                <w:sz w:val="24"/>
                <w:szCs w:val="24"/>
              </w:rPr>
              <w:t>2.</w:t>
            </w:r>
          </w:p>
        </w:tc>
        <w:tc>
          <w:tcPr>
            <w:tcW w:w="2196" w:type="dxa"/>
            <w:vAlign w:val="center"/>
          </w:tcPr>
          <w:p w14:paraId="5696E3C6" w14:textId="4C573028" w:rsidR="000674BF" w:rsidRPr="00C80B17" w:rsidRDefault="001E008B" w:rsidP="00580015">
            <w:pPr>
              <w:rPr>
                <w:sz w:val="24"/>
                <w:szCs w:val="24"/>
              </w:rPr>
            </w:pPr>
            <w:r w:rsidRPr="001E008B">
              <w:rPr>
                <w:sz w:val="24"/>
                <w:szCs w:val="24"/>
              </w:rPr>
              <w:t>Солнечная энергетика. Ветровая энергетика. Альтернативная гидроэнергетика. Геотермальная энергетика.</w:t>
            </w:r>
          </w:p>
        </w:tc>
        <w:tc>
          <w:tcPr>
            <w:tcW w:w="891" w:type="dxa"/>
            <w:vAlign w:val="center"/>
          </w:tcPr>
          <w:p w14:paraId="75ACFCB1" w14:textId="5589EF09" w:rsidR="000674BF" w:rsidRPr="00F24D61" w:rsidRDefault="00703B23" w:rsidP="00670848">
            <w:pPr>
              <w:jc w:val="center"/>
              <w:rPr>
                <w:color w:val="000000"/>
                <w:sz w:val="24"/>
                <w:szCs w:val="24"/>
              </w:rPr>
            </w:pPr>
            <w:r>
              <w:rPr>
                <w:color w:val="000000"/>
                <w:sz w:val="24"/>
                <w:szCs w:val="24"/>
              </w:rPr>
              <w:t>1</w:t>
            </w:r>
            <w:r w:rsidR="00670848">
              <w:rPr>
                <w:color w:val="000000"/>
                <w:sz w:val="24"/>
                <w:szCs w:val="24"/>
              </w:rPr>
              <w:t>8</w:t>
            </w:r>
          </w:p>
        </w:tc>
        <w:tc>
          <w:tcPr>
            <w:tcW w:w="992" w:type="dxa"/>
            <w:vAlign w:val="center"/>
          </w:tcPr>
          <w:p w14:paraId="0867035F" w14:textId="64F7D3C5" w:rsidR="000674BF" w:rsidRPr="00F24D61" w:rsidRDefault="000674BF" w:rsidP="00580015">
            <w:pPr>
              <w:jc w:val="center"/>
              <w:rPr>
                <w:color w:val="000000"/>
                <w:sz w:val="24"/>
                <w:szCs w:val="24"/>
              </w:rPr>
            </w:pPr>
            <w:r>
              <w:rPr>
                <w:color w:val="000000"/>
                <w:sz w:val="24"/>
                <w:szCs w:val="24"/>
              </w:rPr>
              <w:t>8</w:t>
            </w:r>
          </w:p>
        </w:tc>
        <w:tc>
          <w:tcPr>
            <w:tcW w:w="1094" w:type="dxa"/>
            <w:vAlign w:val="center"/>
          </w:tcPr>
          <w:p w14:paraId="72F90ABB" w14:textId="112758B3" w:rsidR="000674BF" w:rsidRPr="00F24D61" w:rsidRDefault="00E46A8E" w:rsidP="00580015">
            <w:pPr>
              <w:jc w:val="center"/>
              <w:rPr>
                <w:color w:val="000000"/>
                <w:sz w:val="24"/>
                <w:szCs w:val="24"/>
              </w:rPr>
            </w:pPr>
            <w:r>
              <w:rPr>
                <w:color w:val="000000"/>
                <w:sz w:val="24"/>
                <w:szCs w:val="24"/>
              </w:rPr>
              <w:t>4</w:t>
            </w:r>
          </w:p>
        </w:tc>
        <w:tc>
          <w:tcPr>
            <w:tcW w:w="1134" w:type="dxa"/>
            <w:vAlign w:val="center"/>
          </w:tcPr>
          <w:p w14:paraId="571DA31D" w14:textId="228B212C" w:rsidR="000674BF" w:rsidRPr="00F24D61" w:rsidRDefault="00E46A8E" w:rsidP="00580015">
            <w:pPr>
              <w:jc w:val="center"/>
              <w:rPr>
                <w:color w:val="000000"/>
                <w:sz w:val="24"/>
                <w:szCs w:val="24"/>
              </w:rPr>
            </w:pPr>
            <w:r>
              <w:rPr>
                <w:color w:val="000000"/>
                <w:sz w:val="24"/>
                <w:szCs w:val="24"/>
              </w:rPr>
              <w:t>4</w:t>
            </w:r>
          </w:p>
        </w:tc>
        <w:tc>
          <w:tcPr>
            <w:tcW w:w="1415" w:type="dxa"/>
            <w:vAlign w:val="center"/>
          </w:tcPr>
          <w:p w14:paraId="65EEB0AE" w14:textId="0F7209D4" w:rsidR="000674BF" w:rsidRPr="00F24D61" w:rsidRDefault="00703B23" w:rsidP="00580015">
            <w:pPr>
              <w:jc w:val="center"/>
              <w:rPr>
                <w:color w:val="000000"/>
                <w:sz w:val="24"/>
                <w:szCs w:val="24"/>
              </w:rPr>
            </w:pPr>
            <w:r>
              <w:rPr>
                <w:color w:val="000000"/>
                <w:sz w:val="24"/>
                <w:szCs w:val="24"/>
              </w:rPr>
              <w:t>10</w:t>
            </w:r>
          </w:p>
        </w:tc>
        <w:tc>
          <w:tcPr>
            <w:tcW w:w="1278" w:type="dxa"/>
          </w:tcPr>
          <w:p w14:paraId="10FCDEB4" w14:textId="5C957B40" w:rsidR="000674BF" w:rsidRPr="004E6EF9" w:rsidRDefault="000674BF" w:rsidP="00580015">
            <w:pPr>
              <w:rPr>
                <w:kern w:val="32"/>
                <w:sz w:val="24"/>
                <w:szCs w:val="24"/>
              </w:rPr>
            </w:pPr>
            <w:r w:rsidRPr="008276B8">
              <w:rPr>
                <w:kern w:val="32"/>
                <w:sz w:val="24"/>
                <w:szCs w:val="24"/>
              </w:rPr>
              <w:t>Опрос в устной форме, практико-ориентированное задание</w:t>
            </w:r>
          </w:p>
        </w:tc>
      </w:tr>
      <w:tr w:rsidR="000674BF" w:rsidRPr="004E6EF9" w14:paraId="6097B97F" w14:textId="77777777" w:rsidTr="00C80B17">
        <w:tc>
          <w:tcPr>
            <w:tcW w:w="740" w:type="dxa"/>
            <w:vAlign w:val="center"/>
          </w:tcPr>
          <w:p w14:paraId="0350CEAE" w14:textId="77777777" w:rsidR="000674BF" w:rsidRPr="004E6EF9" w:rsidRDefault="000674BF" w:rsidP="00580015">
            <w:pPr>
              <w:rPr>
                <w:sz w:val="24"/>
                <w:szCs w:val="24"/>
              </w:rPr>
            </w:pPr>
            <w:r w:rsidRPr="004E6EF9">
              <w:rPr>
                <w:sz w:val="24"/>
                <w:szCs w:val="24"/>
              </w:rPr>
              <w:t>3.</w:t>
            </w:r>
          </w:p>
        </w:tc>
        <w:tc>
          <w:tcPr>
            <w:tcW w:w="2196" w:type="dxa"/>
            <w:vAlign w:val="center"/>
          </w:tcPr>
          <w:p w14:paraId="4E159950" w14:textId="441AA786" w:rsidR="000674BF" w:rsidRPr="00C80B17" w:rsidRDefault="0071295C" w:rsidP="00A73437">
            <w:pPr>
              <w:jc w:val="both"/>
              <w:rPr>
                <w:sz w:val="24"/>
                <w:szCs w:val="24"/>
              </w:rPr>
            </w:pPr>
            <w:r w:rsidRPr="0071295C">
              <w:rPr>
                <w:sz w:val="24"/>
                <w:szCs w:val="24"/>
              </w:rPr>
              <w:t xml:space="preserve"> </w:t>
            </w:r>
            <w:r w:rsidR="001E008B" w:rsidRPr="001E008B">
              <w:rPr>
                <w:sz w:val="24"/>
                <w:szCs w:val="24"/>
              </w:rPr>
              <w:t xml:space="preserve">Биоэнергетика. Водородная энергетика. Энергетика на топливных элементах. </w:t>
            </w:r>
            <w:r w:rsidR="001E008B" w:rsidRPr="001E008B">
              <w:rPr>
                <w:sz w:val="24"/>
                <w:szCs w:val="24"/>
              </w:rPr>
              <w:lastRenderedPageBreak/>
              <w:t>Термоядерная энергетика.</w:t>
            </w:r>
          </w:p>
        </w:tc>
        <w:tc>
          <w:tcPr>
            <w:tcW w:w="891" w:type="dxa"/>
            <w:vAlign w:val="center"/>
          </w:tcPr>
          <w:p w14:paraId="2DA7836F" w14:textId="2A8D9280" w:rsidR="000674BF" w:rsidRPr="00F24D61" w:rsidRDefault="00703B23" w:rsidP="00580015">
            <w:pPr>
              <w:jc w:val="center"/>
              <w:rPr>
                <w:color w:val="000000"/>
                <w:sz w:val="24"/>
                <w:szCs w:val="24"/>
              </w:rPr>
            </w:pPr>
            <w:r>
              <w:rPr>
                <w:color w:val="000000"/>
                <w:sz w:val="24"/>
                <w:szCs w:val="24"/>
              </w:rPr>
              <w:lastRenderedPageBreak/>
              <w:t>18</w:t>
            </w:r>
          </w:p>
        </w:tc>
        <w:tc>
          <w:tcPr>
            <w:tcW w:w="992" w:type="dxa"/>
            <w:vAlign w:val="center"/>
          </w:tcPr>
          <w:p w14:paraId="0E69FCFD" w14:textId="48C76224" w:rsidR="000674BF" w:rsidRPr="00F24D61" w:rsidRDefault="00703B23" w:rsidP="00580015">
            <w:pPr>
              <w:jc w:val="center"/>
              <w:rPr>
                <w:color w:val="000000"/>
                <w:sz w:val="24"/>
                <w:szCs w:val="24"/>
              </w:rPr>
            </w:pPr>
            <w:r>
              <w:rPr>
                <w:color w:val="000000"/>
                <w:sz w:val="24"/>
                <w:szCs w:val="24"/>
              </w:rPr>
              <w:t>8</w:t>
            </w:r>
          </w:p>
        </w:tc>
        <w:tc>
          <w:tcPr>
            <w:tcW w:w="1094" w:type="dxa"/>
            <w:vAlign w:val="center"/>
          </w:tcPr>
          <w:p w14:paraId="131B2A37" w14:textId="73C445AD" w:rsidR="000674BF" w:rsidRPr="00F24D61" w:rsidRDefault="007A12AB" w:rsidP="00580015">
            <w:pPr>
              <w:jc w:val="center"/>
              <w:rPr>
                <w:color w:val="000000"/>
                <w:sz w:val="24"/>
                <w:szCs w:val="24"/>
              </w:rPr>
            </w:pPr>
            <w:r>
              <w:rPr>
                <w:color w:val="000000"/>
                <w:sz w:val="24"/>
                <w:szCs w:val="24"/>
              </w:rPr>
              <w:t>4</w:t>
            </w:r>
          </w:p>
        </w:tc>
        <w:tc>
          <w:tcPr>
            <w:tcW w:w="1134" w:type="dxa"/>
            <w:vAlign w:val="center"/>
          </w:tcPr>
          <w:p w14:paraId="142F2B38" w14:textId="7E8B2D2A" w:rsidR="000674BF" w:rsidRPr="00F24D61" w:rsidRDefault="007A12AB" w:rsidP="00580015">
            <w:pPr>
              <w:jc w:val="center"/>
              <w:rPr>
                <w:color w:val="000000"/>
                <w:sz w:val="24"/>
                <w:szCs w:val="24"/>
              </w:rPr>
            </w:pPr>
            <w:r>
              <w:rPr>
                <w:color w:val="000000"/>
                <w:sz w:val="24"/>
                <w:szCs w:val="24"/>
              </w:rPr>
              <w:t>4</w:t>
            </w:r>
          </w:p>
        </w:tc>
        <w:tc>
          <w:tcPr>
            <w:tcW w:w="1415" w:type="dxa"/>
            <w:vAlign w:val="center"/>
          </w:tcPr>
          <w:p w14:paraId="52EAD4C3" w14:textId="1EBAE020" w:rsidR="000674BF" w:rsidRPr="00F24D61" w:rsidRDefault="00703B23" w:rsidP="00580015">
            <w:pPr>
              <w:jc w:val="center"/>
              <w:rPr>
                <w:color w:val="000000"/>
                <w:sz w:val="24"/>
                <w:szCs w:val="24"/>
              </w:rPr>
            </w:pPr>
            <w:r>
              <w:rPr>
                <w:color w:val="000000"/>
                <w:sz w:val="24"/>
                <w:szCs w:val="24"/>
              </w:rPr>
              <w:t>10</w:t>
            </w:r>
          </w:p>
        </w:tc>
        <w:tc>
          <w:tcPr>
            <w:tcW w:w="1278" w:type="dxa"/>
            <w:vAlign w:val="center"/>
          </w:tcPr>
          <w:p w14:paraId="15F12EA9" w14:textId="263290BD" w:rsidR="000674BF" w:rsidRPr="004E6EF9" w:rsidRDefault="00782477" w:rsidP="00580015">
            <w:pPr>
              <w:rPr>
                <w:kern w:val="32"/>
                <w:sz w:val="24"/>
                <w:szCs w:val="24"/>
              </w:rPr>
            </w:pPr>
            <w:r w:rsidRPr="00782477">
              <w:rPr>
                <w:kern w:val="32"/>
                <w:sz w:val="24"/>
                <w:szCs w:val="24"/>
              </w:rPr>
              <w:t>Опрос в устной форме, ситуационное задание.</w:t>
            </w:r>
          </w:p>
        </w:tc>
      </w:tr>
      <w:tr w:rsidR="000674BF" w:rsidRPr="004E6EF9" w14:paraId="2C88CA07" w14:textId="77777777" w:rsidTr="00C80B17">
        <w:tc>
          <w:tcPr>
            <w:tcW w:w="740" w:type="dxa"/>
            <w:vAlign w:val="center"/>
          </w:tcPr>
          <w:p w14:paraId="37B42E81" w14:textId="77777777" w:rsidR="000674BF" w:rsidRPr="004E6EF9" w:rsidRDefault="000674BF" w:rsidP="00580015">
            <w:pPr>
              <w:rPr>
                <w:sz w:val="24"/>
                <w:szCs w:val="24"/>
              </w:rPr>
            </w:pPr>
            <w:r w:rsidRPr="004E6EF9">
              <w:rPr>
                <w:sz w:val="24"/>
                <w:szCs w:val="24"/>
              </w:rPr>
              <w:t>4.</w:t>
            </w:r>
          </w:p>
        </w:tc>
        <w:tc>
          <w:tcPr>
            <w:tcW w:w="2196" w:type="dxa"/>
            <w:vAlign w:val="center"/>
          </w:tcPr>
          <w:p w14:paraId="1668DDE3" w14:textId="651089A9" w:rsidR="000674BF" w:rsidRPr="00C80B17" w:rsidRDefault="005A6988" w:rsidP="00580015">
            <w:pPr>
              <w:rPr>
                <w:sz w:val="24"/>
                <w:szCs w:val="24"/>
              </w:rPr>
            </w:pPr>
            <w:r w:rsidRPr="005A6988">
              <w:rPr>
                <w:bCs/>
                <w:sz w:val="24"/>
                <w:szCs w:val="24"/>
              </w:rPr>
              <w:t>Мировой опыт внедрения альтернативной   энергетики</w:t>
            </w:r>
          </w:p>
        </w:tc>
        <w:tc>
          <w:tcPr>
            <w:tcW w:w="891" w:type="dxa"/>
            <w:vAlign w:val="center"/>
          </w:tcPr>
          <w:p w14:paraId="50150AD5" w14:textId="1B76BD67" w:rsidR="000674BF" w:rsidRPr="00F24D61" w:rsidRDefault="00703B23" w:rsidP="00580015">
            <w:pPr>
              <w:jc w:val="center"/>
              <w:rPr>
                <w:color w:val="000000"/>
                <w:sz w:val="24"/>
                <w:szCs w:val="24"/>
              </w:rPr>
            </w:pPr>
            <w:r>
              <w:rPr>
                <w:color w:val="000000"/>
                <w:sz w:val="24"/>
                <w:szCs w:val="24"/>
              </w:rPr>
              <w:t>32</w:t>
            </w:r>
          </w:p>
        </w:tc>
        <w:tc>
          <w:tcPr>
            <w:tcW w:w="992" w:type="dxa"/>
            <w:vAlign w:val="center"/>
          </w:tcPr>
          <w:p w14:paraId="524D5E27" w14:textId="02AFFA89" w:rsidR="000674BF" w:rsidRPr="00F24D61" w:rsidRDefault="00E46A8E" w:rsidP="00580015">
            <w:pPr>
              <w:jc w:val="center"/>
              <w:rPr>
                <w:color w:val="000000"/>
                <w:sz w:val="24"/>
                <w:szCs w:val="24"/>
              </w:rPr>
            </w:pPr>
            <w:r>
              <w:rPr>
                <w:color w:val="000000"/>
                <w:sz w:val="24"/>
                <w:szCs w:val="24"/>
              </w:rPr>
              <w:t>8</w:t>
            </w:r>
          </w:p>
        </w:tc>
        <w:tc>
          <w:tcPr>
            <w:tcW w:w="1094" w:type="dxa"/>
            <w:vAlign w:val="center"/>
          </w:tcPr>
          <w:p w14:paraId="7D21D0A9" w14:textId="1B238149" w:rsidR="000674BF" w:rsidRPr="00F24D61" w:rsidRDefault="00E46A8E" w:rsidP="00580015">
            <w:pPr>
              <w:jc w:val="center"/>
              <w:rPr>
                <w:color w:val="000000"/>
                <w:sz w:val="24"/>
                <w:szCs w:val="24"/>
              </w:rPr>
            </w:pPr>
            <w:r>
              <w:rPr>
                <w:bCs/>
                <w:color w:val="000000"/>
                <w:sz w:val="24"/>
                <w:szCs w:val="24"/>
              </w:rPr>
              <w:t>4</w:t>
            </w:r>
          </w:p>
        </w:tc>
        <w:tc>
          <w:tcPr>
            <w:tcW w:w="1134" w:type="dxa"/>
            <w:vAlign w:val="center"/>
          </w:tcPr>
          <w:p w14:paraId="154EE313" w14:textId="0C1445CC" w:rsidR="000674BF" w:rsidRPr="00F24D61" w:rsidRDefault="00E46A8E" w:rsidP="00580015">
            <w:pPr>
              <w:jc w:val="center"/>
              <w:rPr>
                <w:color w:val="000000"/>
                <w:sz w:val="24"/>
                <w:szCs w:val="24"/>
              </w:rPr>
            </w:pPr>
            <w:r>
              <w:rPr>
                <w:bCs/>
                <w:color w:val="000000"/>
                <w:sz w:val="24"/>
                <w:szCs w:val="24"/>
              </w:rPr>
              <w:t>4</w:t>
            </w:r>
          </w:p>
        </w:tc>
        <w:tc>
          <w:tcPr>
            <w:tcW w:w="1415" w:type="dxa"/>
            <w:vAlign w:val="center"/>
          </w:tcPr>
          <w:p w14:paraId="17074FC5" w14:textId="4408FB78" w:rsidR="000674BF" w:rsidRPr="00F24D61" w:rsidRDefault="00E46A8E" w:rsidP="00580015">
            <w:pPr>
              <w:jc w:val="center"/>
              <w:rPr>
                <w:color w:val="000000"/>
                <w:sz w:val="24"/>
                <w:szCs w:val="24"/>
              </w:rPr>
            </w:pPr>
            <w:r>
              <w:rPr>
                <w:bCs/>
                <w:color w:val="000000"/>
                <w:sz w:val="24"/>
                <w:szCs w:val="24"/>
              </w:rPr>
              <w:t>2</w:t>
            </w:r>
            <w:r w:rsidR="00703B23">
              <w:rPr>
                <w:bCs/>
                <w:color w:val="000000"/>
                <w:sz w:val="24"/>
                <w:szCs w:val="24"/>
              </w:rPr>
              <w:t>4</w:t>
            </w:r>
          </w:p>
        </w:tc>
        <w:tc>
          <w:tcPr>
            <w:tcW w:w="1278" w:type="dxa"/>
          </w:tcPr>
          <w:p w14:paraId="0E8C042C" w14:textId="5E09151C" w:rsidR="000674BF" w:rsidRPr="004E6EF9" w:rsidRDefault="000674BF" w:rsidP="00580015">
            <w:pP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640F47" w:rsidRPr="004E6EF9" w14:paraId="5C4EC1DC" w14:textId="77777777" w:rsidTr="005677B4">
        <w:tc>
          <w:tcPr>
            <w:tcW w:w="740" w:type="dxa"/>
            <w:vAlign w:val="center"/>
          </w:tcPr>
          <w:p w14:paraId="28DC579E" w14:textId="18ECA9EE" w:rsidR="00640F47" w:rsidRPr="004E6EF9" w:rsidRDefault="00640F47" w:rsidP="00640F47">
            <w:pPr>
              <w:rPr>
                <w:sz w:val="24"/>
                <w:szCs w:val="24"/>
              </w:rPr>
            </w:pPr>
          </w:p>
        </w:tc>
        <w:tc>
          <w:tcPr>
            <w:tcW w:w="2196" w:type="dxa"/>
            <w:vAlign w:val="center"/>
          </w:tcPr>
          <w:p w14:paraId="281A029F" w14:textId="281B9CD1" w:rsidR="00640F47" w:rsidRPr="00640F47" w:rsidRDefault="00640F47" w:rsidP="00640F47">
            <w:pPr>
              <w:rPr>
                <w:bCs/>
                <w:sz w:val="24"/>
                <w:szCs w:val="24"/>
              </w:rPr>
            </w:pPr>
            <w:r w:rsidRPr="00640F47">
              <w:rPr>
                <w:bCs/>
                <w:sz w:val="24"/>
                <w:szCs w:val="24"/>
              </w:rPr>
              <w:t>В целом по дисциплине</w:t>
            </w:r>
          </w:p>
        </w:tc>
        <w:tc>
          <w:tcPr>
            <w:tcW w:w="891" w:type="dxa"/>
            <w:vAlign w:val="center"/>
          </w:tcPr>
          <w:p w14:paraId="08E34669" w14:textId="05ACC0CB" w:rsidR="00640F47" w:rsidRPr="00640F47" w:rsidRDefault="007A12AB" w:rsidP="00640F47">
            <w:pPr>
              <w:jc w:val="center"/>
              <w:rPr>
                <w:color w:val="000000"/>
                <w:sz w:val="24"/>
                <w:szCs w:val="24"/>
              </w:rPr>
            </w:pPr>
            <w:r>
              <w:rPr>
                <w:color w:val="000000"/>
                <w:sz w:val="24"/>
                <w:szCs w:val="24"/>
              </w:rPr>
              <w:t>108</w:t>
            </w:r>
          </w:p>
        </w:tc>
        <w:tc>
          <w:tcPr>
            <w:tcW w:w="992" w:type="dxa"/>
            <w:vAlign w:val="center"/>
          </w:tcPr>
          <w:p w14:paraId="1210E9E9" w14:textId="452D6A42" w:rsidR="00640F47" w:rsidRPr="00640F47" w:rsidRDefault="007A12AB" w:rsidP="00640F47">
            <w:pPr>
              <w:jc w:val="center"/>
              <w:rPr>
                <w:color w:val="000000"/>
                <w:sz w:val="24"/>
                <w:szCs w:val="24"/>
              </w:rPr>
            </w:pPr>
            <w:r>
              <w:rPr>
                <w:color w:val="000000"/>
                <w:sz w:val="24"/>
                <w:szCs w:val="24"/>
              </w:rPr>
              <w:t>34</w:t>
            </w:r>
          </w:p>
        </w:tc>
        <w:tc>
          <w:tcPr>
            <w:tcW w:w="1094" w:type="dxa"/>
            <w:vAlign w:val="center"/>
          </w:tcPr>
          <w:p w14:paraId="2DEA593A" w14:textId="7375F3D2" w:rsidR="00640F47" w:rsidRPr="00640F47" w:rsidRDefault="007A12AB" w:rsidP="00640F47">
            <w:pPr>
              <w:jc w:val="center"/>
              <w:rPr>
                <w:color w:val="000000"/>
                <w:sz w:val="24"/>
                <w:szCs w:val="24"/>
              </w:rPr>
            </w:pPr>
            <w:r>
              <w:rPr>
                <w:color w:val="000000"/>
                <w:sz w:val="24"/>
                <w:szCs w:val="24"/>
              </w:rPr>
              <w:t>16</w:t>
            </w:r>
          </w:p>
        </w:tc>
        <w:tc>
          <w:tcPr>
            <w:tcW w:w="1134" w:type="dxa"/>
            <w:vAlign w:val="center"/>
          </w:tcPr>
          <w:p w14:paraId="126DC7C9" w14:textId="088B35CB" w:rsidR="00640F47" w:rsidRPr="00640F47" w:rsidRDefault="007A12AB" w:rsidP="00640F47">
            <w:pPr>
              <w:jc w:val="center"/>
              <w:rPr>
                <w:color w:val="000000"/>
                <w:sz w:val="24"/>
                <w:szCs w:val="24"/>
              </w:rPr>
            </w:pPr>
            <w:r>
              <w:rPr>
                <w:color w:val="000000"/>
                <w:sz w:val="24"/>
                <w:szCs w:val="24"/>
              </w:rPr>
              <w:t>18</w:t>
            </w:r>
          </w:p>
        </w:tc>
        <w:tc>
          <w:tcPr>
            <w:tcW w:w="1415" w:type="dxa"/>
            <w:vAlign w:val="center"/>
          </w:tcPr>
          <w:p w14:paraId="189628F6" w14:textId="6A7EC0C2" w:rsidR="00640F47" w:rsidRPr="00640F47" w:rsidRDefault="00640F47" w:rsidP="00640F47">
            <w:pPr>
              <w:jc w:val="center"/>
              <w:rPr>
                <w:color w:val="000000"/>
                <w:sz w:val="24"/>
                <w:szCs w:val="24"/>
              </w:rPr>
            </w:pPr>
            <w:r w:rsidRPr="00640F47">
              <w:rPr>
                <w:color w:val="000000"/>
                <w:sz w:val="24"/>
                <w:szCs w:val="24"/>
              </w:rPr>
              <w:t> </w:t>
            </w:r>
            <w:r w:rsidR="007A12AB">
              <w:rPr>
                <w:color w:val="000000"/>
                <w:sz w:val="24"/>
                <w:szCs w:val="24"/>
              </w:rPr>
              <w:t>74</w:t>
            </w:r>
          </w:p>
        </w:tc>
        <w:tc>
          <w:tcPr>
            <w:tcW w:w="1278" w:type="dxa"/>
            <w:vAlign w:val="center"/>
          </w:tcPr>
          <w:p w14:paraId="53AE2F05" w14:textId="67284683" w:rsidR="00640F47" w:rsidRPr="00640F47" w:rsidRDefault="00782477" w:rsidP="00640F47">
            <w:pPr>
              <w:rPr>
                <w:kern w:val="32"/>
                <w:sz w:val="24"/>
                <w:szCs w:val="24"/>
              </w:rPr>
            </w:pPr>
            <w:r>
              <w:rPr>
                <w:color w:val="000000"/>
                <w:sz w:val="24"/>
                <w:szCs w:val="24"/>
              </w:rPr>
              <w:t>Домашнее творческое задание</w:t>
            </w:r>
          </w:p>
        </w:tc>
      </w:tr>
      <w:tr w:rsidR="00640F47" w:rsidRPr="004E6EF9" w14:paraId="2C737D52" w14:textId="77777777" w:rsidTr="005677B4">
        <w:tc>
          <w:tcPr>
            <w:tcW w:w="740" w:type="dxa"/>
            <w:vAlign w:val="center"/>
          </w:tcPr>
          <w:p w14:paraId="3FF648C7" w14:textId="0C3476B5" w:rsidR="00640F47" w:rsidRPr="004E6EF9" w:rsidRDefault="00640F47" w:rsidP="00640F47">
            <w:pPr>
              <w:rPr>
                <w:sz w:val="24"/>
                <w:szCs w:val="24"/>
              </w:rPr>
            </w:pPr>
          </w:p>
        </w:tc>
        <w:tc>
          <w:tcPr>
            <w:tcW w:w="2196" w:type="dxa"/>
            <w:vAlign w:val="center"/>
          </w:tcPr>
          <w:p w14:paraId="6652DCAC" w14:textId="3C49CD5B" w:rsidR="00640F47" w:rsidRPr="00C80B17" w:rsidRDefault="00640F47" w:rsidP="00640F47">
            <w:pPr>
              <w:rPr>
                <w:b/>
                <w:sz w:val="24"/>
                <w:szCs w:val="24"/>
              </w:rPr>
            </w:pPr>
            <w:r w:rsidRPr="00640F47">
              <w:rPr>
                <w:b/>
                <w:sz w:val="24"/>
                <w:szCs w:val="24"/>
              </w:rPr>
              <w:t>Итого в %</w:t>
            </w:r>
          </w:p>
        </w:tc>
        <w:tc>
          <w:tcPr>
            <w:tcW w:w="891" w:type="dxa"/>
            <w:vAlign w:val="center"/>
          </w:tcPr>
          <w:p w14:paraId="008B55AD" w14:textId="1ED56AE8" w:rsidR="00640F47" w:rsidRPr="00476B1D" w:rsidRDefault="00640F47" w:rsidP="00640F47">
            <w:pPr>
              <w:jc w:val="center"/>
              <w:rPr>
                <w:b/>
                <w:bCs/>
                <w:color w:val="000000"/>
                <w:sz w:val="24"/>
                <w:szCs w:val="24"/>
                <w:lang w:val="en-US"/>
              </w:rPr>
            </w:pPr>
          </w:p>
          <w:p w14:paraId="13E89F49" w14:textId="13A3734F" w:rsidR="00640F47" w:rsidRDefault="00640F47" w:rsidP="00640F47">
            <w:pPr>
              <w:jc w:val="center"/>
              <w:rPr>
                <w:b/>
                <w:bCs/>
                <w:color w:val="000000"/>
                <w:sz w:val="24"/>
                <w:szCs w:val="24"/>
              </w:rPr>
            </w:pPr>
          </w:p>
        </w:tc>
        <w:tc>
          <w:tcPr>
            <w:tcW w:w="992" w:type="dxa"/>
            <w:vAlign w:val="center"/>
          </w:tcPr>
          <w:p w14:paraId="5E335D1A" w14:textId="481D36FD" w:rsidR="00640F47" w:rsidRPr="00961180" w:rsidRDefault="00416BCB" w:rsidP="00416BCB">
            <w:pPr>
              <w:jc w:val="center"/>
              <w:rPr>
                <w:b/>
                <w:bCs/>
                <w:color w:val="000000"/>
                <w:sz w:val="24"/>
                <w:szCs w:val="24"/>
              </w:rPr>
            </w:pPr>
            <w:r w:rsidRPr="00961180">
              <w:rPr>
                <w:b/>
                <w:bCs/>
                <w:color w:val="000000"/>
                <w:sz w:val="24"/>
                <w:szCs w:val="24"/>
              </w:rPr>
              <w:t xml:space="preserve">31 </w:t>
            </w:r>
          </w:p>
        </w:tc>
        <w:tc>
          <w:tcPr>
            <w:tcW w:w="1094" w:type="dxa"/>
            <w:vAlign w:val="center"/>
          </w:tcPr>
          <w:p w14:paraId="7387A760" w14:textId="60E8C2D3" w:rsidR="00640F47" w:rsidRPr="00961180" w:rsidRDefault="00476B1D" w:rsidP="00A71F2A">
            <w:pPr>
              <w:jc w:val="center"/>
              <w:rPr>
                <w:b/>
                <w:bCs/>
                <w:color w:val="000000"/>
                <w:sz w:val="24"/>
                <w:szCs w:val="24"/>
              </w:rPr>
            </w:pPr>
            <w:r w:rsidRPr="00961180">
              <w:rPr>
                <w:b/>
                <w:bCs/>
                <w:color w:val="000000"/>
                <w:sz w:val="24"/>
                <w:szCs w:val="24"/>
                <w:lang w:val="en-US"/>
              </w:rPr>
              <w:t>4</w:t>
            </w:r>
            <w:r w:rsidR="00703B23" w:rsidRPr="00961180">
              <w:rPr>
                <w:b/>
                <w:bCs/>
                <w:color w:val="000000"/>
                <w:sz w:val="24"/>
                <w:szCs w:val="24"/>
              </w:rPr>
              <w:t>7</w:t>
            </w:r>
          </w:p>
        </w:tc>
        <w:tc>
          <w:tcPr>
            <w:tcW w:w="1134" w:type="dxa"/>
            <w:vAlign w:val="center"/>
          </w:tcPr>
          <w:p w14:paraId="362D1486" w14:textId="17548D98" w:rsidR="00640F47" w:rsidRPr="00961180" w:rsidRDefault="00703B23" w:rsidP="00A71F2A">
            <w:pPr>
              <w:jc w:val="center"/>
              <w:rPr>
                <w:b/>
                <w:bCs/>
                <w:color w:val="000000"/>
                <w:sz w:val="24"/>
                <w:szCs w:val="24"/>
              </w:rPr>
            </w:pPr>
            <w:r w:rsidRPr="00961180">
              <w:rPr>
                <w:b/>
                <w:bCs/>
                <w:color w:val="000000"/>
                <w:sz w:val="24"/>
                <w:szCs w:val="24"/>
              </w:rPr>
              <w:t>53</w:t>
            </w:r>
          </w:p>
        </w:tc>
        <w:tc>
          <w:tcPr>
            <w:tcW w:w="1415" w:type="dxa"/>
            <w:vAlign w:val="center"/>
          </w:tcPr>
          <w:p w14:paraId="7A791BE3" w14:textId="23D36E1D" w:rsidR="00640F47" w:rsidRPr="00961180" w:rsidRDefault="00416BCB" w:rsidP="00A71F2A">
            <w:pPr>
              <w:jc w:val="center"/>
              <w:rPr>
                <w:b/>
                <w:bCs/>
                <w:color w:val="000000"/>
                <w:sz w:val="24"/>
                <w:szCs w:val="24"/>
              </w:rPr>
            </w:pPr>
            <w:r w:rsidRPr="00961180">
              <w:rPr>
                <w:b/>
                <w:bCs/>
                <w:color w:val="000000"/>
                <w:sz w:val="24"/>
                <w:szCs w:val="24"/>
              </w:rPr>
              <w:t xml:space="preserve">69 </w:t>
            </w:r>
          </w:p>
        </w:tc>
        <w:tc>
          <w:tcPr>
            <w:tcW w:w="1278" w:type="dxa"/>
            <w:vAlign w:val="center"/>
          </w:tcPr>
          <w:p w14:paraId="132FD10C" w14:textId="4186759F" w:rsidR="00640F47" w:rsidRPr="00476B1D" w:rsidRDefault="00640F47" w:rsidP="00640F47">
            <w:pPr>
              <w:rPr>
                <w:b/>
                <w:bCs/>
                <w:color w:val="000000"/>
                <w:sz w:val="24"/>
                <w:szCs w:val="24"/>
                <w:lang w:val="en-US"/>
              </w:rPr>
            </w:pPr>
          </w:p>
        </w:tc>
      </w:tr>
    </w:tbl>
    <w:p w14:paraId="75DB5A4D" w14:textId="77777777" w:rsidR="000A48A5" w:rsidRDefault="000A48A5" w:rsidP="000A48A5">
      <w:bookmarkStart w:id="30" w:name="_Toc89870899"/>
      <w:bookmarkStart w:id="31" w:name="_Toc74295631"/>
    </w:p>
    <w:p w14:paraId="525B69C2" w14:textId="399B1908" w:rsidR="000A4590" w:rsidRPr="003F302A" w:rsidRDefault="00965777" w:rsidP="005F2142">
      <w:pPr>
        <w:pStyle w:val="1"/>
        <w:rPr>
          <w:rFonts w:ascii="Times New Roman" w:hAnsi="Times New Roman"/>
          <w:lang w:val="ru-RU"/>
        </w:rPr>
      </w:pPr>
      <w:r w:rsidRPr="00F54AE5">
        <w:rPr>
          <w:rFonts w:ascii="Times New Roman" w:hAnsi="Times New Roman"/>
          <w:lang w:val="ru-RU"/>
        </w:rPr>
        <w:t xml:space="preserve">5.3. </w:t>
      </w:r>
      <w:r w:rsidR="002C2E01" w:rsidRPr="00F54AE5">
        <w:rPr>
          <w:rFonts w:ascii="Times New Roman" w:hAnsi="Times New Roman"/>
          <w:lang w:val="ru-RU"/>
        </w:rPr>
        <w:t>С</w:t>
      </w:r>
      <w:r w:rsidR="005F2142" w:rsidRPr="003F302A">
        <w:rPr>
          <w:rFonts w:ascii="Times New Roman" w:hAnsi="Times New Roman"/>
          <w:caps w:val="0"/>
          <w:lang w:val="ru-RU"/>
        </w:rPr>
        <w:t>одержание семинаров, практических занятий</w:t>
      </w:r>
      <w:bookmarkEnd w:id="30"/>
    </w:p>
    <w:bookmarkEnd w:id="31"/>
    <w:p w14:paraId="307238EB" w14:textId="0F22E1B3" w:rsidR="002C2E01" w:rsidRPr="004E6EF9" w:rsidRDefault="002C2E01" w:rsidP="004325A0">
      <w:pPr>
        <w:jc w:val="right"/>
        <w:rPr>
          <w:bCs/>
          <w:i/>
          <w:iCs/>
          <w:szCs w:val="28"/>
        </w:rPr>
      </w:pPr>
      <w:r w:rsidRPr="004E6EF9">
        <w:rPr>
          <w:bCs/>
          <w:i/>
          <w:iCs/>
          <w:szCs w:val="28"/>
        </w:rPr>
        <w:t xml:space="preserve">Таблица </w:t>
      </w:r>
      <w:r w:rsidR="004325A0">
        <w:rPr>
          <w:bCs/>
          <w:szCs w:val="28"/>
        </w:rPr>
        <w:t>3</w:t>
      </w:r>
      <w:r w:rsidRPr="004E6EF9">
        <w:rPr>
          <w:bCs/>
          <w:i/>
          <w:iCs/>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969"/>
        <w:gridCol w:w="2977"/>
      </w:tblGrid>
      <w:tr w:rsidR="00202B89" w:rsidRPr="004E6EF9" w14:paraId="643B8D97" w14:textId="77777777" w:rsidTr="00202B89">
        <w:tc>
          <w:tcPr>
            <w:tcW w:w="2660" w:type="dxa"/>
          </w:tcPr>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3969" w:type="dxa"/>
          </w:tcPr>
          <w:p w14:paraId="6E5F0759" w14:textId="479EB626" w:rsidR="00202B89" w:rsidRPr="004E6EF9" w:rsidRDefault="004E6FF5" w:rsidP="004E6EF9">
            <w:pPr>
              <w:keepNext/>
              <w:jc w:val="both"/>
              <w:rPr>
                <w:b/>
                <w:sz w:val="24"/>
                <w:szCs w:val="24"/>
              </w:rPr>
            </w:pPr>
            <w:r w:rsidRPr="004E6FF5">
              <w:rPr>
                <w:b/>
                <w:sz w:val="24"/>
                <w:szCs w:val="24"/>
              </w:rPr>
              <w:t xml:space="preserve">Перечень вопросов для обсуждения на семинарах, практических занятиях, рекомендуемые источники из </w:t>
            </w:r>
            <w:r w:rsidRPr="00C73ED9">
              <w:rPr>
                <w:b/>
                <w:color w:val="000000" w:themeColor="text1"/>
                <w:sz w:val="24"/>
                <w:szCs w:val="24"/>
              </w:rPr>
              <w:t xml:space="preserve">разделов 8,9 </w:t>
            </w:r>
          </w:p>
        </w:tc>
        <w:tc>
          <w:tcPr>
            <w:tcW w:w="2977"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99062B" w:rsidRPr="004E6EF9" w14:paraId="74030B68" w14:textId="77777777" w:rsidTr="009205D5">
        <w:tc>
          <w:tcPr>
            <w:tcW w:w="2660" w:type="dxa"/>
            <w:vAlign w:val="center"/>
          </w:tcPr>
          <w:p w14:paraId="5BB3BC03" w14:textId="7E8D0BE3" w:rsidR="0099062B" w:rsidRPr="008543AD" w:rsidRDefault="0099062B" w:rsidP="00A73437">
            <w:pPr>
              <w:contextualSpacing/>
              <w:jc w:val="both"/>
              <w:rPr>
                <w:kern w:val="32"/>
                <w:sz w:val="24"/>
                <w:szCs w:val="24"/>
              </w:rPr>
            </w:pPr>
            <w:r w:rsidRPr="008543AD">
              <w:rPr>
                <w:i/>
                <w:iCs/>
                <w:sz w:val="24"/>
                <w:szCs w:val="24"/>
              </w:rPr>
              <w:t xml:space="preserve">Тема 1. </w:t>
            </w:r>
            <w:r w:rsidR="001E008B" w:rsidRPr="001E008B">
              <w:rPr>
                <w:i/>
                <w:iCs/>
                <w:sz w:val="24"/>
                <w:szCs w:val="24"/>
              </w:rPr>
              <w:t>Проблемы и перспективы развития альтернативной энергетики в мире.</w:t>
            </w:r>
          </w:p>
        </w:tc>
        <w:tc>
          <w:tcPr>
            <w:tcW w:w="3969" w:type="dxa"/>
            <w:vAlign w:val="center"/>
          </w:tcPr>
          <w:p w14:paraId="66DF9495" w14:textId="614A2B04" w:rsidR="0099062B" w:rsidRPr="008543AD" w:rsidRDefault="00703B23" w:rsidP="00731CFD">
            <w:pPr>
              <w:pStyle w:val="af5"/>
              <w:jc w:val="both"/>
              <w:rPr>
                <w:i/>
              </w:rPr>
            </w:pPr>
            <w:r>
              <w:t xml:space="preserve">Почему возникла проблема использования </w:t>
            </w:r>
            <w:r w:rsidR="00731CFD">
              <w:t>не</w:t>
            </w:r>
            <w:r>
              <w:t>традиционных энергоресурсов?</w:t>
            </w:r>
            <w:r>
              <w:tab/>
              <w:t xml:space="preserve">Какие нетрадиционные возобновляемые виды энергии вы </w:t>
            </w:r>
            <w:r w:rsidR="00731CFD">
              <w:t>знаете?</w:t>
            </w:r>
            <w:r w:rsidR="00994212">
              <w:t xml:space="preserve"> </w:t>
            </w:r>
            <w:r w:rsidR="00731CFD">
              <w:t>П</w:t>
            </w:r>
            <w:r>
              <w:t>риведите классификацию альтернативных энергоресурсов.</w:t>
            </w:r>
            <w:r>
              <w:tab/>
              <w:t>Дайте сравнительную характеристику основным видам возобновляемой энергии.</w:t>
            </w:r>
            <w:r w:rsidR="00731CFD">
              <w:t xml:space="preserve"> </w:t>
            </w:r>
            <w:r>
              <w:t>Как связана Зеленая экономика с развитием альтернативной энергетики?</w:t>
            </w:r>
            <w:r w:rsidR="00403CFB">
              <w:t xml:space="preserve"> </w:t>
            </w:r>
            <w:r w:rsidR="0099062B" w:rsidRPr="008D226C">
              <w:rPr>
                <w:i/>
              </w:rPr>
              <w:t>Источники (</w:t>
            </w:r>
            <w:r w:rsidR="002730DD">
              <w:rPr>
                <w:i/>
              </w:rPr>
              <w:t>Раздел 8 -</w:t>
            </w:r>
            <w:r w:rsidR="0099062B" w:rsidRPr="008D226C">
              <w:rPr>
                <w:i/>
              </w:rPr>
              <w:t>1</w:t>
            </w:r>
            <w:r>
              <w:rPr>
                <w:i/>
              </w:rPr>
              <w:t>-</w:t>
            </w:r>
            <w:r w:rsidR="0099062B" w:rsidRPr="008D226C">
              <w:rPr>
                <w:i/>
              </w:rPr>
              <w:t>8</w:t>
            </w:r>
            <w:r w:rsidR="002730DD">
              <w:rPr>
                <w:i/>
              </w:rPr>
              <w:t xml:space="preserve">; Раздел 9 </w:t>
            </w:r>
            <w:r w:rsidR="00C73ED9">
              <w:rPr>
                <w:i/>
              </w:rPr>
              <w:t>–</w:t>
            </w:r>
            <w:r w:rsidR="002730DD">
              <w:rPr>
                <w:i/>
              </w:rPr>
              <w:t xml:space="preserve"> </w:t>
            </w:r>
            <w:r w:rsidR="00F50808">
              <w:rPr>
                <w:i/>
              </w:rPr>
              <w:t xml:space="preserve">   </w:t>
            </w:r>
            <w:r w:rsidR="00C73ED9">
              <w:rPr>
                <w:i/>
              </w:rPr>
              <w:t>1</w:t>
            </w:r>
            <w:r w:rsidR="00F50808">
              <w:rPr>
                <w:i/>
              </w:rPr>
              <w:t>-47</w:t>
            </w:r>
            <w:r w:rsidR="00C73ED9">
              <w:rPr>
                <w:i/>
              </w:rPr>
              <w:t>)</w:t>
            </w:r>
          </w:p>
        </w:tc>
        <w:tc>
          <w:tcPr>
            <w:tcW w:w="2977" w:type="dxa"/>
          </w:tcPr>
          <w:p w14:paraId="2A5402FA" w14:textId="3F5067FD" w:rsidR="0099062B" w:rsidRPr="0099062B" w:rsidRDefault="0099062B" w:rsidP="0099062B">
            <w:pPr>
              <w:tabs>
                <w:tab w:val="left" w:pos="1629"/>
              </w:tabs>
              <w:ind w:left="-72" w:right="-144"/>
              <w:jc w:val="center"/>
              <w:rPr>
                <w:kern w:val="32"/>
                <w:sz w:val="24"/>
                <w:szCs w:val="24"/>
              </w:rPr>
            </w:pPr>
            <w:r w:rsidRPr="0099062B">
              <w:rPr>
                <w:sz w:val="24"/>
                <w:szCs w:val="24"/>
              </w:rPr>
              <w:t>Опрос в устной форме</w:t>
            </w:r>
          </w:p>
        </w:tc>
      </w:tr>
      <w:tr w:rsidR="0099062B" w:rsidRPr="004E6EF9" w14:paraId="2296F594" w14:textId="77777777" w:rsidTr="009205D5">
        <w:tc>
          <w:tcPr>
            <w:tcW w:w="2660" w:type="dxa"/>
            <w:vAlign w:val="center"/>
          </w:tcPr>
          <w:p w14:paraId="33D985C6" w14:textId="7E022A63" w:rsidR="0099062B" w:rsidRPr="008543AD" w:rsidRDefault="00703021" w:rsidP="00A73437">
            <w:pPr>
              <w:contextualSpacing/>
              <w:jc w:val="both"/>
              <w:rPr>
                <w:sz w:val="24"/>
                <w:szCs w:val="24"/>
              </w:rPr>
            </w:pPr>
            <w:r w:rsidRPr="00703021">
              <w:rPr>
                <w:i/>
                <w:iCs/>
                <w:sz w:val="24"/>
                <w:szCs w:val="24"/>
              </w:rPr>
              <w:t>2.</w:t>
            </w:r>
            <w:r w:rsidR="001E008B">
              <w:t xml:space="preserve"> </w:t>
            </w:r>
            <w:r w:rsidR="001E008B" w:rsidRPr="001E008B">
              <w:rPr>
                <w:i/>
                <w:iCs/>
                <w:sz w:val="24"/>
                <w:szCs w:val="24"/>
              </w:rPr>
              <w:t>Солнечная энергетика. Ветровая энергетика. Альтернативная гидроэнергетика. Геотермальная энергетика.</w:t>
            </w:r>
          </w:p>
        </w:tc>
        <w:tc>
          <w:tcPr>
            <w:tcW w:w="3969" w:type="dxa"/>
            <w:vAlign w:val="center"/>
          </w:tcPr>
          <w:p w14:paraId="592834AE" w14:textId="7118D7E3" w:rsidR="00731CFD" w:rsidRDefault="00731CFD" w:rsidP="00D232D1">
            <w:pPr>
              <w:jc w:val="both"/>
              <w:rPr>
                <w:sz w:val="24"/>
                <w:szCs w:val="24"/>
              </w:rPr>
            </w:pPr>
            <w:r w:rsidRPr="00731CFD">
              <w:rPr>
                <w:sz w:val="24"/>
                <w:szCs w:val="24"/>
              </w:rPr>
              <w:t>Потенциал энергии ветра и возможности его использования. История использования энергии ветра. Ветровой кадастр России.</w:t>
            </w:r>
            <w:r>
              <w:t xml:space="preserve"> </w:t>
            </w:r>
            <w:r w:rsidRPr="00731CFD">
              <w:rPr>
                <w:sz w:val="24"/>
                <w:szCs w:val="24"/>
              </w:rPr>
              <w:t>Состояние и тенденции мирового рынка солнечной энергетики. Основные игроки мирового рынка солнечной энергетики. Состояние и перспективы рынка солнечной энергетики в России.</w:t>
            </w:r>
          </w:p>
          <w:p w14:paraId="7BDD8C86" w14:textId="384C10AB" w:rsidR="0099062B" w:rsidRPr="008543AD" w:rsidRDefault="00C73ED9" w:rsidP="00D232D1">
            <w:pPr>
              <w:jc w:val="both"/>
              <w:rPr>
                <w:i/>
                <w:sz w:val="24"/>
                <w:szCs w:val="24"/>
              </w:rPr>
            </w:pPr>
            <w:r w:rsidRPr="00C73ED9">
              <w:rPr>
                <w:i/>
                <w:sz w:val="24"/>
                <w:szCs w:val="24"/>
              </w:rPr>
              <w:t xml:space="preserve">Источники </w:t>
            </w:r>
            <w:r w:rsidR="00703B23" w:rsidRPr="00703B23">
              <w:rPr>
                <w:i/>
                <w:sz w:val="24"/>
                <w:szCs w:val="24"/>
              </w:rPr>
              <w:t>(Раздел 8 -1-8; Раздел 9 –    1-47)</w:t>
            </w:r>
          </w:p>
        </w:tc>
        <w:tc>
          <w:tcPr>
            <w:tcW w:w="2977" w:type="dxa"/>
          </w:tcPr>
          <w:p w14:paraId="7D64E44A" w14:textId="5C2F320A" w:rsidR="0099062B" w:rsidRPr="0099062B" w:rsidRDefault="0099062B" w:rsidP="0099062B">
            <w:pPr>
              <w:jc w:val="center"/>
              <w:rPr>
                <w:kern w:val="32"/>
                <w:sz w:val="24"/>
                <w:szCs w:val="24"/>
              </w:rPr>
            </w:pPr>
            <w:r w:rsidRPr="0099062B">
              <w:rPr>
                <w:sz w:val="24"/>
                <w:szCs w:val="24"/>
              </w:rPr>
              <w:t>Опрос в устной форме</w:t>
            </w:r>
          </w:p>
        </w:tc>
      </w:tr>
      <w:tr w:rsidR="0099062B" w:rsidRPr="00403CFB" w14:paraId="5B849199" w14:textId="77777777" w:rsidTr="009205D5">
        <w:tc>
          <w:tcPr>
            <w:tcW w:w="2660" w:type="dxa"/>
            <w:vAlign w:val="center"/>
          </w:tcPr>
          <w:p w14:paraId="1457EAA3" w14:textId="5095435F" w:rsidR="0099062B" w:rsidRPr="008543AD" w:rsidRDefault="0099062B" w:rsidP="00A73437">
            <w:pPr>
              <w:jc w:val="both"/>
              <w:rPr>
                <w:sz w:val="24"/>
                <w:szCs w:val="24"/>
              </w:rPr>
            </w:pPr>
            <w:r w:rsidRPr="008543AD">
              <w:rPr>
                <w:sz w:val="24"/>
                <w:szCs w:val="24"/>
              </w:rPr>
              <w:lastRenderedPageBreak/>
              <w:t>3.</w:t>
            </w:r>
            <w:r w:rsidR="00703021">
              <w:t xml:space="preserve"> </w:t>
            </w:r>
            <w:r w:rsidR="001E008B" w:rsidRPr="001E008B">
              <w:rPr>
                <w:i/>
                <w:iCs/>
                <w:sz w:val="24"/>
                <w:szCs w:val="24"/>
              </w:rPr>
              <w:t>Биоэнергетика. Водородная энергетика. Энергетика на топливных элементах. Термоядерная энергетика.</w:t>
            </w:r>
          </w:p>
        </w:tc>
        <w:tc>
          <w:tcPr>
            <w:tcW w:w="3969" w:type="dxa"/>
            <w:vAlign w:val="center"/>
          </w:tcPr>
          <w:p w14:paraId="35392EA5" w14:textId="78AC74E6" w:rsidR="0099062B" w:rsidRPr="008543AD" w:rsidRDefault="00731CFD" w:rsidP="00D232D1">
            <w:pPr>
              <w:pStyle w:val="af5"/>
              <w:spacing w:before="0" w:beforeAutospacing="0" w:after="0" w:afterAutospacing="0"/>
              <w:jc w:val="both"/>
              <w:rPr>
                <w:i/>
              </w:rPr>
            </w:pPr>
            <w:r w:rsidRPr="00731CFD">
              <w:rPr>
                <w:iCs/>
              </w:rPr>
              <w:t xml:space="preserve">Фотосинтез. Биомасса. </w:t>
            </w:r>
            <w:proofErr w:type="spellStart"/>
            <w:r w:rsidRPr="00731CFD">
              <w:rPr>
                <w:iCs/>
              </w:rPr>
              <w:t>Биотопливо</w:t>
            </w:r>
            <w:proofErr w:type="spellEnd"/>
            <w:r w:rsidRPr="00731CFD">
              <w:rPr>
                <w:iCs/>
              </w:rPr>
              <w:t xml:space="preserve">. Классификация процессов производства </w:t>
            </w:r>
            <w:proofErr w:type="spellStart"/>
            <w:r w:rsidRPr="00731CFD">
              <w:rPr>
                <w:iCs/>
              </w:rPr>
              <w:t>биотоплива</w:t>
            </w:r>
            <w:proofErr w:type="spellEnd"/>
            <w:r w:rsidRPr="00731CFD">
              <w:rPr>
                <w:iCs/>
              </w:rPr>
              <w:t xml:space="preserve">. Газификация и газогенераторы. Анаэробное сбраживание. Производство </w:t>
            </w:r>
            <w:proofErr w:type="spellStart"/>
            <w:r w:rsidRPr="00731CFD">
              <w:rPr>
                <w:iCs/>
              </w:rPr>
              <w:t>биотоплива</w:t>
            </w:r>
            <w:proofErr w:type="spellEnd"/>
            <w:r w:rsidRPr="00731CFD">
              <w:rPr>
                <w:iCs/>
              </w:rPr>
              <w:t xml:space="preserve"> для энергетических целей. </w:t>
            </w:r>
            <w:r w:rsidR="00D232D1">
              <w:rPr>
                <w:i/>
              </w:rPr>
              <w:t xml:space="preserve"> </w:t>
            </w:r>
            <w:r w:rsidR="00C73ED9" w:rsidRPr="00C73ED9">
              <w:rPr>
                <w:i/>
              </w:rPr>
              <w:t>Источники (</w:t>
            </w:r>
            <w:r w:rsidR="00703B23" w:rsidRPr="008D226C">
              <w:rPr>
                <w:i/>
              </w:rPr>
              <w:t>(</w:t>
            </w:r>
            <w:r w:rsidR="00703B23">
              <w:rPr>
                <w:i/>
              </w:rPr>
              <w:t>Раздел 8 -</w:t>
            </w:r>
            <w:r w:rsidR="00703B23" w:rsidRPr="008D226C">
              <w:rPr>
                <w:i/>
              </w:rPr>
              <w:t>1</w:t>
            </w:r>
            <w:r w:rsidR="00703B23">
              <w:rPr>
                <w:i/>
              </w:rPr>
              <w:t>-</w:t>
            </w:r>
            <w:r w:rsidR="00703B23" w:rsidRPr="008D226C">
              <w:rPr>
                <w:i/>
              </w:rPr>
              <w:t>8</w:t>
            </w:r>
            <w:r w:rsidR="00703B23">
              <w:rPr>
                <w:i/>
              </w:rPr>
              <w:t>; Раздел 9 –    1-47)</w:t>
            </w:r>
          </w:p>
        </w:tc>
        <w:tc>
          <w:tcPr>
            <w:tcW w:w="2977" w:type="dxa"/>
            <w:vAlign w:val="center"/>
          </w:tcPr>
          <w:p w14:paraId="6DBF35EC" w14:textId="06888D70" w:rsidR="0099062B" w:rsidRPr="00403CFB" w:rsidRDefault="00403CFB" w:rsidP="0099062B">
            <w:pPr>
              <w:jc w:val="center"/>
              <w:rPr>
                <w:i/>
                <w:iCs/>
                <w:kern w:val="32"/>
                <w:sz w:val="24"/>
                <w:szCs w:val="24"/>
              </w:rPr>
            </w:pPr>
            <w:r w:rsidRPr="00403CFB">
              <w:rPr>
                <w:i/>
                <w:iCs/>
                <w:kern w:val="32"/>
                <w:sz w:val="24"/>
                <w:szCs w:val="24"/>
              </w:rPr>
              <w:t>Опрос в устной форме, практико-ориентированное задание</w:t>
            </w:r>
          </w:p>
        </w:tc>
      </w:tr>
      <w:tr w:rsidR="0099062B" w:rsidRPr="004E6EF9" w14:paraId="7B0EAACE" w14:textId="77777777" w:rsidTr="009205D5">
        <w:tc>
          <w:tcPr>
            <w:tcW w:w="2660" w:type="dxa"/>
            <w:vAlign w:val="center"/>
          </w:tcPr>
          <w:p w14:paraId="07D285F5" w14:textId="650E95D0" w:rsidR="0099062B" w:rsidRPr="008543AD" w:rsidRDefault="0099062B" w:rsidP="00A73437">
            <w:pPr>
              <w:contextualSpacing/>
              <w:jc w:val="both"/>
              <w:rPr>
                <w:sz w:val="24"/>
                <w:szCs w:val="24"/>
              </w:rPr>
            </w:pPr>
            <w:r w:rsidRPr="008543AD">
              <w:rPr>
                <w:sz w:val="24"/>
                <w:szCs w:val="24"/>
              </w:rPr>
              <w:t xml:space="preserve">4. </w:t>
            </w:r>
            <w:r w:rsidR="00703021" w:rsidRPr="00703021">
              <w:rPr>
                <w:i/>
                <w:iCs/>
                <w:sz w:val="24"/>
                <w:szCs w:val="24"/>
              </w:rPr>
              <w:tab/>
            </w:r>
            <w:r w:rsidR="005A6988" w:rsidRPr="005A6988">
              <w:rPr>
                <w:i/>
                <w:iCs/>
                <w:sz w:val="24"/>
                <w:szCs w:val="24"/>
              </w:rPr>
              <w:t>Мировой опыт внедрения альтернативной   энергетики</w:t>
            </w:r>
          </w:p>
        </w:tc>
        <w:tc>
          <w:tcPr>
            <w:tcW w:w="3969" w:type="dxa"/>
            <w:vAlign w:val="center"/>
          </w:tcPr>
          <w:p w14:paraId="7836EBB0" w14:textId="6DFCBCD1" w:rsidR="00994212" w:rsidRDefault="00994212" w:rsidP="00994212">
            <w:pPr>
              <w:pStyle w:val="af5"/>
              <w:jc w:val="both"/>
            </w:pPr>
            <w:r>
              <w:t>Состояние и перспективы развития альтернативной энергетики в ЕС</w:t>
            </w:r>
            <w:r>
              <w:tab/>
              <w:t>Состояние и перспективы развития альтернативной энергетики в странах БРИКС. Состояние и перспективы развития альтернативной энергетики в Японии</w:t>
            </w:r>
          </w:p>
          <w:p w14:paraId="2281AB38" w14:textId="100DB073" w:rsidR="0099062B" w:rsidRPr="008543AD" w:rsidRDefault="00C73ED9" w:rsidP="00994212">
            <w:pPr>
              <w:pStyle w:val="af5"/>
              <w:jc w:val="both"/>
              <w:rPr>
                <w:i/>
              </w:rPr>
            </w:pPr>
            <w:r w:rsidRPr="00C73ED9">
              <w:rPr>
                <w:i/>
              </w:rPr>
              <w:t xml:space="preserve">Источники </w:t>
            </w:r>
            <w:r w:rsidR="00703B23" w:rsidRPr="008D226C">
              <w:rPr>
                <w:i/>
              </w:rPr>
              <w:t>(</w:t>
            </w:r>
            <w:r w:rsidR="00703B23">
              <w:rPr>
                <w:i/>
              </w:rPr>
              <w:t>Раздел 8 -</w:t>
            </w:r>
            <w:r w:rsidR="00703B23" w:rsidRPr="008D226C">
              <w:rPr>
                <w:i/>
              </w:rPr>
              <w:t>1</w:t>
            </w:r>
            <w:r w:rsidR="00703B23">
              <w:rPr>
                <w:i/>
              </w:rPr>
              <w:t>-</w:t>
            </w:r>
            <w:r w:rsidR="00703B23" w:rsidRPr="008D226C">
              <w:rPr>
                <w:i/>
              </w:rPr>
              <w:t>8</w:t>
            </w:r>
            <w:r w:rsidR="00703B23">
              <w:rPr>
                <w:i/>
              </w:rPr>
              <w:t>; Раздел 9 –    1-47)</w:t>
            </w:r>
          </w:p>
        </w:tc>
        <w:tc>
          <w:tcPr>
            <w:tcW w:w="2977" w:type="dxa"/>
          </w:tcPr>
          <w:p w14:paraId="6392352B" w14:textId="7242EBA8" w:rsidR="0099062B" w:rsidRPr="00BC522A" w:rsidRDefault="0099062B" w:rsidP="0099062B">
            <w:pPr>
              <w:jc w:val="center"/>
              <w:rPr>
                <w:kern w:val="32"/>
                <w:sz w:val="24"/>
                <w:szCs w:val="24"/>
              </w:rPr>
            </w:pPr>
            <w:r w:rsidRPr="008276B8">
              <w:rPr>
                <w:kern w:val="32"/>
                <w:sz w:val="24"/>
                <w:szCs w:val="24"/>
              </w:rPr>
              <w:t xml:space="preserve">Опрос в устной форме, </w:t>
            </w:r>
            <w:r w:rsidR="000A3323" w:rsidRPr="008276B8">
              <w:rPr>
                <w:kern w:val="32"/>
                <w:sz w:val="24"/>
                <w:szCs w:val="24"/>
              </w:rPr>
              <w:t>ситуационное задание</w:t>
            </w:r>
          </w:p>
        </w:tc>
      </w:tr>
    </w:tbl>
    <w:p w14:paraId="4CA74B71" w14:textId="55AE4000" w:rsidR="00675295" w:rsidRPr="00EA27AE" w:rsidRDefault="00675295" w:rsidP="004E6EF9">
      <w:pPr>
        <w:pStyle w:val="1"/>
        <w:spacing w:line="259" w:lineRule="auto"/>
        <w:rPr>
          <w:rFonts w:ascii="Times New Roman" w:hAnsi="Times New Roman"/>
          <w:bCs/>
          <w:iCs/>
          <w:caps w:val="0"/>
          <w:kern w:val="32"/>
          <w:szCs w:val="28"/>
          <w:lang w:val="ru-RU"/>
        </w:rPr>
      </w:pPr>
      <w:bookmarkStart w:id="32" w:name="_Toc89870900"/>
      <w:r w:rsidRPr="00EA27AE">
        <w:rPr>
          <w:rFonts w:ascii="Times New Roman" w:hAnsi="Times New Roman"/>
          <w:bCs/>
          <w:iCs/>
          <w:caps w:val="0"/>
          <w:kern w:val="32"/>
          <w:szCs w:val="28"/>
          <w:lang w:val="ru-RU"/>
        </w:rPr>
        <w:t xml:space="preserve">6. </w:t>
      </w:r>
      <w:r w:rsidR="00A83B8F" w:rsidRPr="00EA27AE">
        <w:rPr>
          <w:rFonts w:ascii="Times New Roman" w:hAnsi="Times New Roman"/>
          <w:bCs/>
          <w:iCs/>
          <w:caps w:val="0"/>
          <w:kern w:val="32"/>
          <w:szCs w:val="28"/>
          <w:lang w:val="ru-RU"/>
        </w:rPr>
        <w:t>Перечень учебно-методического обеспечения</w:t>
      </w:r>
      <w:r w:rsidRPr="00EA27AE">
        <w:rPr>
          <w:rFonts w:ascii="Times New Roman" w:hAnsi="Times New Roman"/>
          <w:bCs/>
          <w:iCs/>
          <w:caps w:val="0"/>
          <w:kern w:val="32"/>
          <w:szCs w:val="28"/>
          <w:lang w:val="ru-RU"/>
        </w:rPr>
        <w:t xml:space="preserve"> для самостоятельной работы обучающихся по дисциплине</w:t>
      </w:r>
      <w:bookmarkEnd w:id="32"/>
    </w:p>
    <w:p w14:paraId="368239E6" w14:textId="23DC824D" w:rsidR="0099062B" w:rsidRPr="00F54AE5" w:rsidRDefault="00A83B8F" w:rsidP="005F2142">
      <w:pPr>
        <w:pStyle w:val="1"/>
        <w:rPr>
          <w:rFonts w:ascii="Times New Roman" w:hAnsi="Times New Roman"/>
          <w:lang w:val="ru-RU"/>
        </w:rPr>
      </w:pPr>
      <w:bookmarkStart w:id="33" w:name="_Toc89870901"/>
      <w:r w:rsidRPr="00F54AE5">
        <w:rPr>
          <w:rFonts w:ascii="Times New Roman" w:hAnsi="Times New Roman"/>
          <w:lang w:val="ru-RU"/>
        </w:rPr>
        <w:t>6.1. П</w:t>
      </w:r>
      <w:r w:rsidR="005F2142" w:rsidRPr="00F54AE5">
        <w:rPr>
          <w:rFonts w:ascii="Times New Roman" w:hAnsi="Times New Roman"/>
          <w:caps w:val="0"/>
          <w:lang w:val="ru-RU"/>
        </w:rPr>
        <w:t>еречень вопросов, отводимых на самостоятельное освоение дисциплины, формы внеаудиторной самостоятельной работы</w:t>
      </w:r>
      <w:bookmarkEnd w:id="33"/>
    </w:p>
    <w:p w14:paraId="119D0037" w14:textId="58D88736" w:rsidR="005E604B" w:rsidRPr="004325A0" w:rsidRDefault="00675295" w:rsidP="004325A0">
      <w:pPr>
        <w:contextualSpacing/>
        <w:jc w:val="right"/>
        <w:rPr>
          <w:bCs/>
          <w:szCs w:val="28"/>
        </w:rPr>
      </w:pPr>
      <w:r w:rsidRPr="004325A0">
        <w:rPr>
          <w:bCs/>
          <w:szCs w:val="28"/>
        </w:rPr>
        <w:t xml:space="preserve">Таблица </w:t>
      </w:r>
      <w:r w:rsidR="004325A0" w:rsidRPr="004325A0">
        <w:rPr>
          <w:bCs/>
          <w:szCs w:val="28"/>
        </w:rPr>
        <w:t>4</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686"/>
      </w:tblGrid>
      <w:tr w:rsidR="006D0C38" w:rsidRPr="004E6EF9" w14:paraId="34CF0059" w14:textId="77777777" w:rsidTr="00F72E0C">
        <w:tc>
          <w:tcPr>
            <w:tcW w:w="2199"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3969"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3686"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F72E0C">
        <w:tc>
          <w:tcPr>
            <w:tcW w:w="2199" w:type="dxa"/>
            <w:vAlign w:val="center"/>
          </w:tcPr>
          <w:p w14:paraId="044D217D" w14:textId="732E570F" w:rsidR="0099062B" w:rsidRPr="004E6EF9" w:rsidRDefault="0099062B" w:rsidP="00A73437">
            <w:pPr>
              <w:contextualSpacing/>
              <w:jc w:val="both"/>
              <w:rPr>
                <w:kern w:val="32"/>
                <w:sz w:val="24"/>
                <w:szCs w:val="24"/>
              </w:rPr>
            </w:pPr>
            <w:r>
              <w:rPr>
                <w:i/>
                <w:iCs/>
                <w:sz w:val="24"/>
                <w:szCs w:val="24"/>
              </w:rPr>
              <w:t>1.</w:t>
            </w:r>
            <w:r w:rsidRPr="008543AD">
              <w:rPr>
                <w:i/>
                <w:iCs/>
                <w:sz w:val="24"/>
                <w:szCs w:val="24"/>
              </w:rPr>
              <w:t xml:space="preserve"> </w:t>
            </w:r>
            <w:r w:rsidR="00A73437">
              <w:t xml:space="preserve"> </w:t>
            </w:r>
            <w:r w:rsidR="001E008B" w:rsidRPr="001E008B">
              <w:rPr>
                <w:i/>
                <w:iCs/>
                <w:sz w:val="24"/>
                <w:szCs w:val="24"/>
              </w:rPr>
              <w:t>Проблемы и перспективы развития альтернативной энергетики в мире.</w:t>
            </w:r>
          </w:p>
        </w:tc>
        <w:tc>
          <w:tcPr>
            <w:tcW w:w="3969" w:type="dxa"/>
            <w:vAlign w:val="center"/>
          </w:tcPr>
          <w:p w14:paraId="0DEE242A" w14:textId="075EF653" w:rsidR="00994212" w:rsidRPr="00994212" w:rsidRDefault="00994212" w:rsidP="00994212">
            <w:pPr>
              <w:jc w:val="both"/>
              <w:rPr>
                <w:sz w:val="24"/>
                <w:szCs w:val="24"/>
              </w:rPr>
            </w:pPr>
            <w:r w:rsidRPr="00994212">
              <w:rPr>
                <w:sz w:val="24"/>
                <w:szCs w:val="24"/>
              </w:rPr>
              <w:t>Деятельность Международного энергетического агентства (МЭА) в области технологий использования ВИЭ</w:t>
            </w:r>
          </w:p>
          <w:p w14:paraId="03EE24F2" w14:textId="22A17BC8" w:rsidR="00994212" w:rsidRPr="00994212" w:rsidRDefault="00994212" w:rsidP="00994212">
            <w:pPr>
              <w:jc w:val="both"/>
              <w:rPr>
                <w:sz w:val="24"/>
                <w:szCs w:val="24"/>
              </w:rPr>
            </w:pPr>
            <w:r w:rsidRPr="00994212">
              <w:rPr>
                <w:sz w:val="24"/>
                <w:szCs w:val="24"/>
              </w:rPr>
              <w:t>Прогнозы МЭА в сфере использования ВИЭ.</w:t>
            </w:r>
          </w:p>
          <w:p w14:paraId="0AC7CF13" w14:textId="77777777" w:rsidR="00994212" w:rsidRDefault="00994212" w:rsidP="00994212">
            <w:pPr>
              <w:jc w:val="both"/>
              <w:rPr>
                <w:sz w:val="24"/>
                <w:szCs w:val="24"/>
              </w:rPr>
            </w:pPr>
            <w:r w:rsidRPr="00994212">
              <w:rPr>
                <w:sz w:val="24"/>
                <w:szCs w:val="24"/>
              </w:rPr>
              <w:t>Деятельность Мирового энергетического совета по проблемам альтернативной энергетики</w:t>
            </w:r>
          </w:p>
          <w:p w14:paraId="11EAC8DB" w14:textId="1ED5CA8A" w:rsidR="0099062B" w:rsidRPr="00994212" w:rsidRDefault="00994212" w:rsidP="00994212">
            <w:pPr>
              <w:jc w:val="both"/>
              <w:rPr>
                <w:sz w:val="24"/>
                <w:szCs w:val="24"/>
              </w:rPr>
            </w:pPr>
            <w:r w:rsidRPr="00994212">
              <w:rPr>
                <w:sz w:val="24"/>
                <w:szCs w:val="24"/>
              </w:rPr>
              <w:t>Оценка возможностей применения передовых зарубежных технологий и методов в области ВИЭ в РФ.</w:t>
            </w:r>
          </w:p>
        </w:tc>
        <w:tc>
          <w:tcPr>
            <w:tcW w:w="3686" w:type="dxa"/>
            <w:vAlign w:val="center"/>
          </w:tcPr>
          <w:p w14:paraId="772824B7" w14:textId="325637FA" w:rsidR="0099062B" w:rsidRPr="004E6EF9" w:rsidRDefault="0099062B" w:rsidP="0099062B">
            <w:pPr>
              <w:widowControl w:val="0"/>
              <w:tabs>
                <w:tab w:val="left" w:pos="1810"/>
              </w:tabs>
              <w:ind w:left="-108"/>
              <w:rPr>
                <w:sz w:val="24"/>
                <w:szCs w:val="24"/>
              </w:rPr>
            </w:pPr>
            <w:r w:rsidRPr="004E6EF9">
              <w:rPr>
                <w:sz w:val="24"/>
                <w:szCs w:val="24"/>
              </w:rPr>
              <w:t>Подготовка к семинарскому занятию (работа с литературой и информационными ресурсами</w:t>
            </w:r>
            <w:r>
              <w:rPr>
                <w:sz w:val="24"/>
                <w:szCs w:val="24"/>
              </w:rPr>
              <w:t>)</w:t>
            </w:r>
          </w:p>
          <w:p w14:paraId="5A15724C" w14:textId="77777777" w:rsidR="0099062B" w:rsidRPr="004E6EF9" w:rsidRDefault="0099062B" w:rsidP="0099062B">
            <w:pPr>
              <w:widowControl w:val="0"/>
              <w:tabs>
                <w:tab w:val="left" w:pos="1810"/>
              </w:tabs>
              <w:ind w:left="-108"/>
              <w:rPr>
                <w:sz w:val="24"/>
                <w:szCs w:val="24"/>
              </w:rPr>
            </w:pPr>
            <w:r w:rsidRPr="004E6EF9">
              <w:rPr>
                <w:sz w:val="24"/>
                <w:szCs w:val="24"/>
              </w:rPr>
              <w:t xml:space="preserve">Подготовка к промежуточной аттестации </w:t>
            </w:r>
          </w:p>
        </w:tc>
      </w:tr>
      <w:tr w:rsidR="0099062B" w:rsidRPr="004E6EF9" w14:paraId="2DA5445A" w14:textId="77777777" w:rsidTr="00F72E0C">
        <w:tc>
          <w:tcPr>
            <w:tcW w:w="2199" w:type="dxa"/>
            <w:vAlign w:val="center"/>
          </w:tcPr>
          <w:p w14:paraId="297C3E24" w14:textId="46FEFD3D" w:rsidR="0099062B" w:rsidRPr="004E6EF9" w:rsidRDefault="00703021" w:rsidP="00A73437">
            <w:pPr>
              <w:contextualSpacing/>
              <w:jc w:val="both"/>
              <w:rPr>
                <w:sz w:val="24"/>
                <w:szCs w:val="24"/>
              </w:rPr>
            </w:pPr>
            <w:r w:rsidRPr="00703021">
              <w:rPr>
                <w:i/>
                <w:iCs/>
                <w:sz w:val="24"/>
                <w:szCs w:val="24"/>
              </w:rPr>
              <w:t>2.</w:t>
            </w:r>
            <w:r w:rsidR="001E008B">
              <w:t xml:space="preserve"> </w:t>
            </w:r>
            <w:r w:rsidR="001E008B" w:rsidRPr="001E008B">
              <w:rPr>
                <w:i/>
                <w:iCs/>
                <w:sz w:val="24"/>
                <w:szCs w:val="24"/>
              </w:rPr>
              <w:t xml:space="preserve">Солнечная энергетика. Ветровая энергетика. Альтернативная гидроэнергетика. </w:t>
            </w:r>
            <w:r w:rsidR="001E008B" w:rsidRPr="001E008B">
              <w:rPr>
                <w:i/>
                <w:iCs/>
                <w:sz w:val="24"/>
                <w:szCs w:val="24"/>
              </w:rPr>
              <w:lastRenderedPageBreak/>
              <w:t>Геотермальная энергетика.</w:t>
            </w:r>
          </w:p>
        </w:tc>
        <w:tc>
          <w:tcPr>
            <w:tcW w:w="3969" w:type="dxa"/>
            <w:vAlign w:val="center"/>
          </w:tcPr>
          <w:p w14:paraId="1E68B9FB" w14:textId="2B205E8C" w:rsidR="0099062B" w:rsidRPr="00707AA2" w:rsidRDefault="00731CFD" w:rsidP="00870423">
            <w:pPr>
              <w:jc w:val="both"/>
              <w:rPr>
                <w:color w:val="000000" w:themeColor="text1"/>
                <w:sz w:val="24"/>
                <w:szCs w:val="24"/>
              </w:rPr>
            </w:pPr>
            <w:r w:rsidRPr="00731CFD">
              <w:rPr>
                <w:color w:val="000000" w:themeColor="text1"/>
                <w:sz w:val="24"/>
                <w:szCs w:val="24"/>
              </w:rPr>
              <w:lastRenderedPageBreak/>
              <w:t xml:space="preserve">Термодинамические основы использования тепловой энергии океана. Океанские теплоэлектростанции (ОТЭС) замкнутого цикла. ОТЭС открытого цикла. Арктические (полярные) океанические теплоэлектростанции </w:t>
            </w:r>
            <w:r w:rsidRPr="00731CFD">
              <w:rPr>
                <w:color w:val="000000" w:themeColor="text1"/>
                <w:sz w:val="24"/>
                <w:szCs w:val="24"/>
              </w:rPr>
              <w:lastRenderedPageBreak/>
              <w:t>(АОТЭС). Экономика и экология ОТЭС.</w:t>
            </w:r>
          </w:p>
        </w:tc>
        <w:tc>
          <w:tcPr>
            <w:tcW w:w="3686" w:type="dxa"/>
          </w:tcPr>
          <w:p w14:paraId="32B38FED" w14:textId="061A8B3B" w:rsidR="0099062B" w:rsidRPr="004E6EF9" w:rsidRDefault="000A48A5" w:rsidP="0099062B">
            <w:pPr>
              <w:widowControl w:val="0"/>
              <w:tabs>
                <w:tab w:val="left" w:pos="1810"/>
              </w:tabs>
              <w:rPr>
                <w:sz w:val="24"/>
                <w:szCs w:val="24"/>
              </w:rPr>
            </w:pPr>
            <w:r w:rsidRPr="000A48A5">
              <w:rPr>
                <w:sz w:val="24"/>
                <w:szCs w:val="24"/>
              </w:rPr>
              <w:lastRenderedPageBreak/>
              <w:t>Подготовка к семинарскому занятию (работа с литературой и информационными ресурсами).</w:t>
            </w:r>
          </w:p>
        </w:tc>
      </w:tr>
      <w:tr w:rsidR="0099062B" w:rsidRPr="004E6EF9" w14:paraId="42306616" w14:textId="77777777" w:rsidTr="00F72E0C">
        <w:tc>
          <w:tcPr>
            <w:tcW w:w="2199" w:type="dxa"/>
            <w:vAlign w:val="center"/>
          </w:tcPr>
          <w:p w14:paraId="383BEE96" w14:textId="1E8F3E2A" w:rsidR="0099062B" w:rsidRPr="004E6EF9" w:rsidRDefault="00703021" w:rsidP="00A73437">
            <w:pPr>
              <w:jc w:val="both"/>
              <w:rPr>
                <w:sz w:val="24"/>
                <w:szCs w:val="24"/>
              </w:rPr>
            </w:pPr>
            <w:r w:rsidRPr="00703021">
              <w:rPr>
                <w:i/>
                <w:iCs/>
                <w:sz w:val="24"/>
                <w:szCs w:val="24"/>
              </w:rPr>
              <w:t>3.</w:t>
            </w:r>
            <w:r w:rsidR="001E008B">
              <w:t xml:space="preserve"> </w:t>
            </w:r>
            <w:r w:rsidR="001E008B" w:rsidRPr="001E008B">
              <w:rPr>
                <w:i/>
                <w:iCs/>
                <w:sz w:val="24"/>
                <w:szCs w:val="24"/>
              </w:rPr>
              <w:t>Биоэнергетика. Водородная энергетика. Энергетика на топливных элементах. Термоядерная энергетика.</w:t>
            </w:r>
          </w:p>
        </w:tc>
        <w:tc>
          <w:tcPr>
            <w:tcW w:w="3969" w:type="dxa"/>
            <w:vAlign w:val="center"/>
          </w:tcPr>
          <w:p w14:paraId="76DC3AE8" w14:textId="1BEED031" w:rsidR="0099062B" w:rsidRPr="00707AA2" w:rsidRDefault="00994212" w:rsidP="0071274B">
            <w:pPr>
              <w:widowControl w:val="0"/>
              <w:tabs>
                <w:tab w:val="left" w:pos="993"/>
              </w:tabs>
              <w:jc w:val="both"/>
              <w:rPr>
                <w:rFonts w:eastAsiaTheme="minorEastAsia"/>
                <w:color w:val="000000" w:themeColor="text1"/>
                <w:sz w:val="24"/>
                <w:szCs w:val="24"/>
              </w:rPr>
            </w:pPr>
            <w:r w:rsidRPr="00994212">
              <w:rPr>
                <w:rFonts w:eastAsiaTheme="minorEastAsia"/>
                <w:color w:val="000000" w:themeColor="text1"/>
                <w:sz w:val="24"/>
                <w:szCs w:val="24"/>
              </w:rPr>
              <w:t>Основные нормативно-правовые акты в области ВИЭ в России.</w:t>
            </w:r>
          </w:p>
        </w:tc>
        <w:tc>
          <w:tcPr>
            <w:tcW w:w="3686" w:type="dxa"/>
          </w:tcPr>
          <w:p w14:paraId="03044F64" w14:textId="77777777" w:rsidR="0099062B" w:rsidRDefault="0099062B" w:rsidP="0099062B">
            <w:pPr>
              <w:rPr>
                <w:sz w:val="24"/>
                <w:szCs w:val="24"/>
              </w:rPr>
            </w:pPr>
            <w:r w:rsidRPr="004E6EF9">
              <w:rPr>
                <w:sz w:val="24"/>
                <w:szCs w:val="24"/>
              </w:rPr>
              <w:t xml:space="preserve">Подготовка к промежуточной аттестации </w:t>
            </w:r>
          </w:p>
          <w:p w14:paraId="79CCD5BB" w14:textId="35DE8695" w:rsidR="0071274B" w:rsidRPr="0071274B" w:rsidRDefault="0071274B" w:rsidP="0099062B">
            <w:pPr>
              <w:rPr>
                <w:sz w:val="24"/>
                <w:szCs w:val="24"/>
              </w:rPr>
            </w:pPr>
            <w:r w:rsidRPr="0071274B">
              <w:rPr>
                <w:sz w:val="24"/>
                <w:szCs w:val="24"/>
              </w:rPr>
              <w:t>Подготовка к семинарскому занятию (работа с литературой и информационными ресурсами).</w:t>
            </w:r>
          </w:p>
        </w:tc>
      </w:tr>
      <w:tr w:rsidR="0099062B" w:rsidRPr="004E6EF9" w14:paraId="73A74543" w14:textId="77777777" w:rsidTr="00F72E0C">
        <w:tc>
          <w:tcPr>
            <w:tcW w:w="2199" w:type="dxa"/>
            <w:vAlign w:val="center"/>
          </w:tcPr>
          <w:p w14:paraId="57A59E56" w14:textId="15FA3520" w:rsidR="0099062B" w:rsidRPr="004E6EF9" w:rsidRDefault="0099062B" w:rsidP="00A73437">
            <w:pPr>
              <w:contextualSpacing/>
              <w:jc w:val="both"/>
              <w:rPr>
                <w:sz w:val="24"/>
                <w:szCs w:val="24"/>
              </w:rPr>
            </w:pPr>
            <w:r w:rsidRPr="008543AD">
              <w:rPr>
                <w:sz w:val="24"/>
                <w:szCs w:val="24"/>
              </w:rPr>
              <w:t xml:space="preserve">4. </w:t>
            </w:r>
            <w:r w:rsidR="00703021" w:rsidRPr="00703021">
              <w:rPr>
                <w:i/>
                <w:iCs/>
                <w:sz w:val="24"/>
                <w:szCs w:val="24"/>
              </w:rPr>
              <w:tab/>
            </w:r>
            <w:r w:rsidR="005A6988" w:rsidRPr="005A6988">
              <w:rPr>
                <w:i/>
                <w:iCs/>
                <w:sz w:val="24"/>
                <w:szCs w:val="24"/>
              </w:rPr>
              <w:t>Мировой опыт внедрения альтернативной   энергетики</w:t>
            </w:r>
          </w:p>
        </w:tc>
        <w:tc>
          <w:tcPr>
            <w:tcW w:w="3969" w:type="dxa"/>
            <w:vAlign w:val="center"/>
          </w:tcPr>
          <w:p w14:paraId="17A31104" w14:textId="77777777" w:rsidR="00994212" w:rsidRPr="00994212" w:rsidRDefault="00994212" w:rsidP="00994212">
            <w:pPr>
              <w:widowControl w:val="0"/>
              <w:tabs>
                <w:tab w:val="left" w:pos="993"/>
              </w:tabs>
              <w:jc w:val="both"/>
              <w:rPr>
                <w:color w:val="000000" w:themeColor="text1"/>
                <w:sz w:val="24"/>
                <w:szCs w:val="24"/>
              </w:rPr>
            </w:pPr>
            <w:r w:rsidRPr="00994212">
              <w:rPr>
                <w:color w:val="000000" w:themeColor="text1"/>
                <w:sz w:val="24"/>
                <w:szCs w:val="24"/>
              </w:rPr>
              <w:tab/>
              <w:t>Состояние и перспективы развития альтернативной энергетики в Китае</w:t>
            </w:r>
          </w:p>
          <w:p w14:paraId="65D07CED" w14:textId="2E7842C4" w:rsidR="00994212" w:rsidRPr="00994212" w:rsidRDefault="00994212" w:rsidP="00994212">
            <w:pPr>
              <w:widowControl w:val="0"/>
              <w:tabs>
                <w:tab w:val="left" w:pos="993"/>
              </w:tabs>
              <w:jc w:val="both"/>
              <w:rPr>
                <w:color w:val="000000" w:themeColor="text1"/>
                <w:sz w:val="24"/>
                <w:szCs w:val="24"/>
              </w:rPr>
            </w:pPr>
            <w:r w:rsidRPr="00994212">
              <w:rPr>
                <w:color w:val="000000" w:themeColor="text1"/>
                <w:sz w:val="24"/>
                <w:szCs w:val="24"/>
              </w:rPr>
              <w:t>Состояние и перспективы развития альтернативной энергетики в США</w:t>
            </w:r>
          </w:p>
          <w:p w14:paraId="7CCC4B67" w14:textId="591DA4DA" w:rsidR="0099062B" w:rsidRPr="00707AA2" w:rsidRDefault="00994212" w:rsidP="00994212">
            <w:pPr>
              <w:widowControl w:val="0"/>
              <w:tabs>
                <w:tab w:val="left" w:pos="993"/>
              </w:tabs>
              <w:jc w:val="both"/>
              <w:rPr>
                <w:color w:val="000000" w:themeColor="text1"/>
                <w:sz w:val="24"/>
                <w:szCs w:val="24"/>
              </w:rPr>
            </w:pPr>
            <w:r w:rsidRPr="00994212">
              <w:rPr>
                <w:color w:val="000000" w:themeColor="text1"/>
                <w:sz w:val="24"/>
                <w:szCs w:val="24"/>
              </w:rPr>
              <w:t>Состояние и перспективы развития альтернативной энергетики в Новой Зеландии</w:t>
            </w:r>
          </w:p>
        </w:tc>
        <w:tc>
          <w:tcPr>
            <w:tcW w:w="3686" w:type="dxa"/>
          </w:tcPr>
          <w:p w14:paraId="4475BB82" w14:textId="0C544E82" w:rsidR="0099062B" w:rsidRPr="004E6EF9" w:rsidRDefault="0099062B" w:rsidP="0099062B">
            <w:pPr>
              <w:widowControl w:val="0"/>
              <w:tabs>
                <w:tab w:val="left" w:pos="1810"/>
              </w:tabs>
              <w:rPr>
                <w:sz w:val="24"/>
                <w:szCs w:val="24"/>
              </w:rPr>
            </w:pPr>
            <w:r w:rsidRPr="004E6EF9">
              <w:rPr>
                <w:sz w:val="24"/>
                <w:szCs w:val="24"/>
              </w:rPr>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2368297B" w:rsidR="00451235" w:rsidRDefault="00451235" w:rsidP="005F2142">
      <w:pPr>
        <w:pStyle w:val="1"/>
        <w:rPr>
          <w:rFonts w:ascii="Times New Roman" w:eastAsia="Calibri" w:hAnsi="Times New Roman"/>
          <w:caps w:val="0"/>
          <w:lang w:val="ru-RU" w:eastAsia="en-US"/>
        </w:rPr>
      </w:pPr>
      <w:bookmarkStart w:id="34" w:name="_Toc89870902"/>
      <w:r w:rsidRPr="00F54AE5">
        <w:rPr>
          <w:rFonts w:ascii="Times New Roman" w:eastAsia="Calibri" w:hAnsi="Times New Roman"/>
          <w:lang w:val="ru-RU" w:eastAsia="en-US"/>
        </w:rPr>
        <w:t xml:space="preserve">6.2. </w:t>
      </w:r>
      <w:r w:rsidR="005F2142" w:rsidRPr="00F54AE5">
        <w:rPr>
          <w:rFonts w:ascii="Times New Roman" w:eastAsia="Calibri" w:hAnsi="Times New Roman"/>
          <w:caps w:val="0"/>
          <w:lang w:val="ru-RU" w:eastAsia="en-US"/>
        </w:rPr>
        <w:t>Перечень вопросов, заданий, тем для подготовки к текущему контролю</w:t>
      </w:r>
      <w:bookmarkEnd w:id="34"/>
      <w:r w:rsidR="005F2142" w:rsidRPr="00F54AE5">
        <w:rPr>
          <w:rFonts w:ascii="Times New Roman" w:eastAsia="Calibri" w:hAnsi="Times New Roman"/>
          <w:caps w:val="0"/>
          <w:lang w:val="ru-RU" w:eastAsia="en-US"/>
        </w:rPr>
        <w:t xml:space="preserve"> </w:t>
      </w:r>
    </w:p>
    <w:p w14:paraId="36793373" w14:textId="706D9150" w:rsidR="00416BCB" w:rsidRPr="00961180" w:rsidRDefault="00416BCB" w:rsidP="00416BCB">
      <w:pPr>
        <w:widowControl w:val="0"/>
        <w:spacing w:after="200" w:line="276" w:lineRule="auto"/>
        <w:ind w:firstLine="709"/>
        <w:jc w:val="both"/>
        <w:rPr>
          <w:rFonts w:eastAsiaTheme="minorEastAsia"/>
          <w:szCs w:val="28"/>
        </w:rPr>
      </w:pPr>
      <w:r w:rsidRPr="00961180">
        <w:rPr>
          <w:rFonts w:eastAsiaTheme="minorEastAsia"/>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45"/>
        <w:gridCol w:w="2975"/>
      </w:tblGrid>
      <w:tr w:rsidR="00416BCB" w:rsidRPr="00961180" w14:paraId="0C24C059" w14:textId="77777777" w:rsidTr="00991500">
        <w:trPr>
          <w:jc w:val="center"/>
        </w:trPr>
        <w:tc>
          <w:tcPr>
            <w:tcW w:w="298" w:type="pct"/>
          </w:tcPr>
          <w:p w14:paraId="62B798CB" w14:textId="77777777" w:rsidR="00416BCB" w:rsidRPr="00961180" w:rsidRDefault="00416BCB" w:rsidP="00416BCB">
            <w:pPr>
              <w:spacing w:after="200" w:line="276" w:lineRule="auto"/>
              <w:jc w:val="center"/>
              <w:rPr>
                <w:rFonts w:eastAsiaTheme="minorEastAsia"/>
                <w:b/>
                <w:sz w:val="24"/>
                <w:szCs w:val="22"/>
              </w:rPr>
            </w:pPr>
            <w:r w:rsidRPr="00961180">
              <w:rPr>
                <w:rFonts w:eastAsiaTheme="minorEastAsia"/>
                <w:b/>
                <w:sz w:val="24"/>
                <w:szCs w:val="22"/>
              </w:rPr>
              <w:t xml:space="preserve">№ </w:t>
            </w:r>
          </w:p>
        </w:tc>
        <w:tc>
          <w:tcPr>
            <w:tcW w:w="3060" w:type="pct"/>
          </w:tcPr>
          <w:p w14:paraId="386D91AB" w14:textId="77777777" w:rsidR="00416BCB" w:rsidRPr="00961180" w:rsidRDefault="00416BCB" w:rsidP="00416BCB">
            <w:pPr>
              <w:spacing w:after="200" w:line="276" w:lineRule="auto"/>
              <w:jc w:val="center"/>
              <w:rPr>
                <w:rFonts w:eastAsiaTheme="minorEastAsia"/>
                <w:b/>
                <w:sz w:val="24"/>
                <w:szCs w:val="22"/>
              </w:rPr>
            </w:pPr>
            <w:r w:rsidRPr="00961180">
              <w:rPr>
                <w:rFonts w:eastAsiaTheme="minorEastAsia"/>
                <w:b/>
                <w:sz w:val="24"/>
                <w:szCs w:val="22"/>
              </w:rPr>
              <w:t>Вид отчетности</w:t>
            </w:r>
          </w:p>
        </w:tc>
        <w:tc>
          <w:tcPr>
            <w:tcW w:w="1642" w:type="pct"/>
          </w:tcPr>
          <w:p w14:paraId="5E7A1281" w14:textId="77777777" w:rsidR="00416BCB" w:rsidRPr="00961180" w:rsidRDefault="00416BCB" w:rsidP="00416BCB">
            <w:pPr>
              <w:spacing w:after="200" w:line="276" w:lineRule="auto"/>
              <w:jc w:val="center"/>
              <w:rPr>
                <w:rFonts w:eastAsiaTheme="minorEastAsia"/>
                <w:b/>
                <w:sz w:val="24"/>
                <w:szCs w:val="22"/>
              </w:rPr>
            </w:pPr>
            <w:r w:rsidRPr="00961180">
              <w:rPr>
                <w:rFonts w:eastAsiaTheme="minorEastAsia"/>
                <w:b/>
                <w:sz w:val="24"/>
                <w:szCs w:val="22"/>
              </w:rPr>
              <w:t>Баллы</w:t>
            </w:r>
          </w:p>
        </w:tc>
      </w:tr>
      <w:tr w:rsidR="00416BCB" w:rsidRPr="00961180" w14:paraId="45383529" w14:textId="77777777" w:rsidTr="00991500">
        <w:trPr>
          <w:jc w:val="center"/>
        </w:trPr>
        <w:tc>
          <w:tcPr>
            <w:tcW w:w="298" w:type="pct"/>
          </w:tcPr>
          <w:p w14:paraId="78F3D5DE" w14:textId="77777777" w:rsidR="00416BCB" w:rsidRPr="00961180" w:rsidRDefault="00416BCB" w:rsidP="00416BCB">
            <w:pPr>
              <w:spacing w:after="200" w:line="276" w:lineRule="auto"/>
              <w:jc w:val="both"/>
              <w:rPr>
                <w:rFonts w:eastAsiaTheme="minorEastAsia"/>
                <w:sz w:val="24"/>
                <w:szCs w:val="22"/>
              </w:rPr>
            </w:pPr>
            <w:r w:rsidRPr="00961180">
              <w:rPr>
                <w:rFonts w:eastAsiaTheme="minorEastAsia"/>
                <w:sz w:val="24"/>
                <w:szCs w:val="22"/>
              </w:rPr>
              <w:t>1.</w:t>
            </w:r>
          </w:p>
        </w:tc>
        <w:tc>
          <w:tcPr>
            <w:tcW w:w="3060" w:type="pct"/>
          </w:tcPr>
          <w:p w14:paraId="3D60A70D" w14:textId="77777777" w:rsidR="00416BCB" w:rsidRPr="00961180" w:rsidRDefault="00416BCB" w:rsidP="00416BCB">
            <w:pPr>
              <w:spacing w:after="200" w:line="276" w:lineRule="auto"/>
              <w:jc w:val="both"/>
              <w:rPr>
                <w:rFonts w:eastAsiaTheme="minorEastAsia"/>
                <w:sz w:val="24"/>
                <w:szCs w:val="22"/>
              </w:rPr>
            </w:pPr>
            <w:r w:rsidRPr="00961180">
              <w:rPr>
                <w:rFonts w:eastAsiaTheme="minorEastAsia"/>
                <w:color w:val="000000" w:themeColor="text1"/>
                <w:sz w:val="24"/>
                <w:szCs w:val="22"/>
              </w:rPr>
              <w:t>Работа в модуле</w:t>
            </w:r>
          </w:p>
        </w:tc>
        <w:tc>
          <w:tcPr>
            <w:tcW w:w="1642" w:type="pct"/>
          </w:tcPr>
          <w:p w14:paraId="3FF56BE0" w14:textId="77777777" w:rsidR="00416BCB" w:rsidRPr="00961180" w:rsidRDefault="00416BCB" w:rsidP="00416BCB">
            <w:pPr>
              <w:spacing w:after="200" w:line="276" w:lineRule="auto"/>
              <w:jc w:val="center"/>
              <w:rPr>
                <w:rFonts w:eastAsiaTheme="minorEastAsia"/>
                <w:sz w:val="24"/>
                <w:szCs w:val="22"/>
              </w:rPr>
            </w:pPr>
            <w:r w:rsidRPr="00961180">
              <w:rPr>
                <w:rFonts w:eastAsiaTheme="minorEastAsia"/>
                <w:sz w:val="24"/>
                <w:szCs w:val="22"/>
              </w:rPr>
              <w:t>40</w:t>
            </w:r>
          </w:p>
        </w:tc>
      </w:tr>
      <w:tr w:rsidR="00416BCB" w:rsidRPr="00961180" w14:paraId="0CF89FEA" w14:textId="77777777" w:rsidTr="00991500">
        <w:trPr>
          <w:trHeight w:val="256"/>
          <w:jc w:val="center"/>
        </w:trPr>
        <w:tc>
          <w:tcPr>
            <w:tcW w:w="298" w:type="pct"/>
          </w:tcPr>
          <w:p w14:paraId="185C35FF" w14:textId="77777777" w:rsidR="00416BCB" w:rsidRPr="00961180" w:rsidRDefault="00416BCB" w:rsidP="00416BCB">
            <w:pPr>
              <w:spacing w:after="200" w:line="276" w:lineRule="auto"/>
              <w:jc w:val="both"/>
              <w:rPr>
                <w:rFonts w:eastAsiaTheme="minorEastAsia"/>
                <w:sz w:val="24"/>
                <w:szCs w:val="22"/>
              </w:rPr>
            </w:pPr>
            <w:r w:rsidRPr="00961180">
              <w:rPr>
                <w:rFonts w:eastAsiaTheme="minorEastAsia"/>
                <w:sz w:val="24"/>
                <w:szCs w:val="22"/>
              </w:rPr>
              <w:t>2.</w:t>
            </w:r>
          </w:p>
        </w:tc>
        <w:tc>
          <w:tcPr>
            <w:tcW w:w="3060" w:type="pct"/>
          </w:tcPr>
          <w:p w14:paraId="249031C8" w14:textId="613F41C3" w:rsidR="00416BCB" w:rsidRPr="00961180" w:rsidRDefault="00416BCB" w:rsidP="00416BCB">
            <w:pPr>
              <w:spacing w:after="200" w:line="276" w:lineRule="auto"/>
              <w:jc w:val="both"/>
              <w:rPr>
                <w:rFonts w:eastAsiaTheme="minorEastAsia"/>
                <w:sz w:val="24"/>
                <w:szCs w:val="22"/>
              </w:rPr>
            </w:pPr>
            <w:r w:rsidRPr="00961180">
              <w:rPr>
                <w:rFonts w:eastAsiaTheme="minorEastAsia"/>
                <w:sz w:val="24"/>
                <w:szCs w:val="22"/>
              </w:rPr>
              <w:t>Зачет</w:t>
            </w:r>
          </w:p>
        </w:tc>
        <w:tc>
          <w:tcPr>
            <w:tcW w:w="1642" w:type="pct"/>
          </w:tcPr>
          <w:p w14:paraId="4AD29DB2" w14:textId="77777777" w:rsidR="00416BCB" w:rsidRPr="00961180" w:rsidRDefault="00416BCB" w:rsidP="00416BCB">
            <w:pPr>
              <w:spacing w:after="200" w:line="276" w:lineRule="auto"/>
              <w:jc w:val="center"/>
              <w:rPr>
                <w:rFonts w:eastAsiaTheme="minorEastAsia"/>
                <w:sz w:val="24"/>
                <w:szCs w:val="22"/>
              </w:rPr>
            </w:pPr>
            <w:r w:rsidRPr="00961180">
              <w:rPr>
                <w:rFonts w:eastAsiaTheme="minorEastAsia"/>
                <w:sz w:val="24"/>
                <w:szCs w:val="22"/>
              </w:rPr>
              <w:t>60</w:t>
            </w:r>
          </w:p>
        </w:tc>
      </w:tr>
      <w:tr w:rsidR="00416BCB" w:rsidRPr="00416BCB" w14:paraId="2D369BE7" w14:textId="77777777" w:rsidTr="00991500">
        <w:trPr>
          <w:jc w:val="center"/>
        </w:trPr>
        <w:tc>
          <w:tcPr>
            <w:tcW w:w="298" w:type="pct"/>
          </w:tcPr>
          <w:p w14:paraId="391B9D37" w14:textId="77777777" w:rsidR="00416BCB" w:rsidRPr="00961180" w:rsidRDefault="00416BCB" w:rsidP="00416BCB">
            <w:pPr>
              <w:spacing w:after="200" w:line="276" w:lineRule="auto"/>
              <w:jc w:val="both"/>
              <w:rPr>
                <w:rFonts w:eastAsiaTheme="minorEastAsia"/>
                <w:sz w:val="24"/>
                <w:szCs w:val="22"/>
              </w:rPr>
            </w:pPr>
          </w:p>
        </w:tc>
        <w:tc>
          <w:tcPr>
            <w:tcW w:w="3060" w:type="pct"/>
          </w:tcPr>
          <w:p w14:paraId="736B0C36" w14:textId="77777777" w:rsidR="00416BCB" w:rsidRPr="00961180" w:rsidRDefault="00416BCB" w:rsidP="00416BCB">
            <w:pPr>
              <w:spacing w:after="200" w:line="276" w:lineRule="auto"/>
              <w:jc w:val="both"/>
              <w:rPr>
                <w:rFonts w:eastAsiaTheme="minorEastAsia"/>
                <w:sz w:val="24"/>
                <w:szCs w:val="22"/>
              </w:rPr>
            </w:pPr>
            <w:r w:rsidRPr="00961180">
              <w:rPr>
                <w:rFonts w:eastAsiaTheme="minorEastAsia"/>
                <w:sz w:val="24"/>
                <w:szCs w:val="22"/>
              </w:rPr>
              <w:t>Итого:</w:t>
            </w:r>
          </w:p>
        </w:tc>
        <w:tc>
          <w:tcPr>
            <w:tcW w:w="1642" w:type="pct"/>
          </w:tcPr>
          <w:p w14:paraId="6CC06D86" w14:textId="77777777" w:rsidR="00416BCB" w:rsidRPr="00961180" w:rsidRDefault="00416BCB" w:rsidP="00416BCB">
            <w:pPr>
              <w:spacing w:after="200" w:line="276" w:lineRule="auto"/>
              <w:jc w:val="center"/>
              <w:rPr>
                <w:rFonts w:eastAsiaTheme="minorEastAsia"/>
                <w:sz w:val="24"/>
                <w:szCs w:val="22"/>
              </w:rPr>
            </w:pPr>
            <w:r w:rsidRPr="00961180">
              <w:rPr>
                <w:rFonts w:eastAsiaTheme="minorEastAsia"/>
                <w:sz w:val="24"/>
                <w:szCs w:val="22"/>
              </w:rPr>
              <w:t>100</w:t>
            </w:r>
          </w:p>
        </w:tc>
      </w:tr>
    </w:tbl>
    <w:p w14:paraId="7A720DFE" w14:textId="77777777" w:rsidR="00895B37" w:rsidRDefault="00895B37" w:rsidP="00416BCB">
      <w:pPr>
        <w:spacing w:after="200" w:line="276" w:lineRule="auto"/>
        <w:rPr>
          <w:rFonts w:eastAsiaTheme="minorEastAsia"/>
          <w:b/>
          <w:szCs w:val="28"/>
        </w:rPr>
      </w:pPr>
    </w:p>
    <w:p w14:paraId="2307A7E3" w14:textId="28AC70D9" w:rsidR="00416BCB" w:rsidRDefault="00416BCB" w:rsidP="00895B37">
      <w:pPr>
        <w:spacing w:after="200" w:line="276" w:lineRule="auto"/>
        <w:jc w:val="center"/>
        <w:rPr>
          <w:rFonts w:eastAsiaTheme="minorEastAsia"/>
          <w:b/>
          <w:szCs w:val="28"/>
        </w:rPr>
      </w:pPr>
      <w:r w:rsidRPr="00961180">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420"/>
        <w:gridCol w:w="3182"/>
      </w:tblGrid>
      <w:tr w:rsidR="00416BCB" w:rsidRPr="00961180" w14:paraId="190DE4EE" w14:textId="77777777" w:rsidTr="00895B37">
        <w:tc>
          <w:tcPr>
            <w:tcW w:w="253" w:type="pct"/>
          </w:tcPr>
          <w:p w14:paraId="77C0876D" w14:textId="77777777" w:rsidR="00416BCB" w:rsidRPr="00961180" w:rsidRDefault="00416BCB" w:rsidP="00416BCB">
            <w:pPr>
              <w:spacing w:after="200" w:line="276" w:lineRule="auto"/>
              <w:jc w:val="center"/>
              <w:rPr>
                <w:rFonts w:eastAsiaTheme="minorEastAsia"/>
                <w:b/>
                <w:sz w:val="24"/>
                <w:szCs w:val="22"/>
              </w:rPr>
            </w:pPr>
            <w:bookmarkStart w:id="35" w:name="_Hlk114167699"/>
            <w:r w:rsidRPr="00961180">
              <w:rPr>
                <w:rFonts w:eastAsiaTheme="minorEastAsia"/>
                <w:b/>
                <w:sz w:val="24"/>
                <w:szCs w:val="22"/>
              </w:rPr>
              <w:t>№</w:t>
            </w:r>
          </w:p>
        </w:tc>
        <w:tc>
          <w:tcPr>
            <w:tcW w:w="2991" w:type="pct"/>
          </w:tcPr>
          <w:p w14:paraId="30186A3E" w14:textId="77777777" w:rsidR="00416BCB" w:rsidRPr="00961180" w:rsidRDefault="00416BCB" w:rsidP="00416BCB">
            <w:pPr>
              <w:spacing w:after="200" w:line="276" w:lineRule="auto"/>
              <w:jc w:val="center"/>
              <w:rPr>
                <w:rFonts w:eastAsiaTheme="minorEastAsia"/>
                <w:b/>
                <w:sz w:val="24"/>
                <w:szCs w:val="22"/>
              </w:rPr>
            </w:pPr>
            <w:r w:rsidRPr="00961180">
              <w:rPr>
                <w:rFonts w:eastAsiaTheme="minorEastAsia"/>
                <w:b/>
                <w:sz w:val="24"/>
                <w:szCs w:val="22"/>
              </w:rPr>
              <w:t>Формы текущего контроля</w:t>
            </w:r>
          </w:p>
        </w:tc>
        <w:tc>
          <w:tcPr>
            <w:tcW w:w="1756" w:type="pct"/>
          </w:tcPr>
          <w:p w14:paraId="33B099ED" w14:textId="77777777" w:rsidR="00416BCB" w:rsidRPr="00961180" w:rsidRDefault="00416BCB" w:rsidP="00416BCB">
            <w:pPr>
              <w:spacing w:after="200" w:line="276" w:lineRule="auto"/>
              <w:jc w:val="center"/>
              <w:rPr>
                <w:rFonts w:eastAsiaTheme="minorEastAsia"/>
                <w:b/>
                <w:sz w:val="24"/>
                <w:szCs w:val="22"/>
              </w:rPr>
            </w:pPr>
            <w:r w:rsidRPr="00961180">
              <w:rPr>
                <w:rFonts w:eastAsiaTheme="minorEastAsia"/>
                <w:b/>
                <w:sz w:val="24"/>
                <w:szCs w:val="22"/>
              </w:rPr>
              <w:t>Количество баллов</w:t>
            </w:r>
          </w:p>
        </w:tc>
      </w:tr>
      <w:tr w:rsidR="00416BCB" w:rsidRPr="00961180" w14:paraId="2FF8E2A2" w14:textId="77777777" w:rsidTr="00895B37">
        <w:tc>
          <w:tcPr>
            <w:tcW w:w="253" w:type="pct"/>
          </w:tcPr>
          <w:p w14:paraId="45142B0B" w14:textId="77777777" w:rsidR="00416BCB" w:rsidRPr="00961180" w:rsidRDefault="00416BCB" w:rsidP="00416BCB">
            <w:pPr>
              <w:jc w:val="both"/>
              <w:rPr>
                <w:rFonts w:eastAsiaTheme="minorEastAsia"/>
                <w:sz w:val="24"/>
                <w:szCs w:val="22"/>
              </w:rPr>
            </w:pPr>
            <w:r w:rsidRPr="00961180">
              <w:rPr>
                <w:rFonts w:eastAsiaTheme="minorEastAsia"/>
                <w:sz w:val="24"/>
                <w:szCs w:val="22"/>
              </w:rPr>
              <w:t>1.</w:t>
            </w:r>
          </w:p>
        </w:tc>
        <w:tc>
          <w:tcPr>
            <w:tcW w:w="2991" w:type="pct"/>
          </w:tcPr>
          <w:p w14:paraId="31C421C2" w14:textId="3109C7A2" w:rsidR="00416BCB" w:rsidRPr="00961180" w:rsidRDefault="001145BF" w:rsidP="00416BCB">
            <w:pPr>
              <w:jc w:val="both"/>
              <w:rPr>
                <w:rFonts w:eastAsiaTheme="minorEastAsia"/>
                <w:sz w:val="24"/>
                <w:szCs w:val="22"/>
              </w:rPr>
            </w:pPr>
            <w:r w:rsidRPr="001145BF">
              <w:rPr>
                <w:rFonts w:eastAsiaTheme="minorEastAsia"/>
                <w:sz w:val="24"/>
                <w:szCs w:val="22"/>
              </w:rPr>
              <w:t>Посещение</w:t>
            </w:r>
          </w:p>
        </w:tc>
        <w:tc>
          <w:tcPr>
            <w:tcW w:w="1756" w:type="pct"/>
          </w:tcPr>
          <w:p w14:paraId="4C4FE45F" w14:textId="21B66352" w:rsidR="00416BCB" w:rsidRPr="00961180" w:rsidRDefault="0050441E" w:rsidP="00416BCB">
            <w:pPr>
              <w:jc w:val="center"/>
              <w:rPr>
                <w:rFonts w:eastAsiaTheme="minorEastAsia"/>
                <w:sz w:val="24"/>
                <w:szCs w:val="22"/>
              </w:rPr>
            </w:pPr>
            <w:r>
              <w:rPr>
                <w:rFonts w:eastAsiaTheme="minorEastAsia"/>
                <w:sz w:val="24"/>
                <w:szCs w:val="22"/>
              </w:rPr>
              <w:t>4</w:t>
            </w:r>
          </w:p>
        </w:tc>
      </w:tr>
      <w:tr w:rsidR="00416BCB" w:rsidRPr="00961180" w14:paraId="2E64F0EA" w14:textId="77777777" w:rsidTr="00895B37">
        <w:tc>
          <w:tcPr>
            <w:tcW w:w="253" w:type="pct"/>
          </w:tcPr>
          <w:p w14:paraId="7A1B3DAF" w14:textId="77777777" w:rsidR="00416BCB" w:rsidRPr="00961180" w:rsidRDefault="00416BCB" w:rsidP="00416BCB">
            <w:pPr>
              <w:jc w:val="both"/>
              <w:rPr>
                <w:rFonts w:eastAsiaTheme="minorEastAsia"/>
                <w:sz w:val="24"/>
                <w:szCs w:val="22"/>
              </w:rPr>
            </w:pPr>
            <w:r w:rsidRPr="00961180">
              <w:rPr>
                <w:rFonts w:eastAsiaTheme="minorEastAsia"/>
                <w:sz w:val="24"/>
                <w:szCs w:val="22"/>
              </w:rPr>
              <w:t>2.</w:t>
            </w:r>
          </w:p>
        </w:tc>
        <w:tc>
          <w:tcPr>
            <w:tcW w:w="2991" w:type="pct"/>
          </w:tcPr>
          <w:p w14:paraId="021A64CE" w14:textId="0068137B" w:rsidR="00416BCB" w:rsidRPr="00961180" w:rsidRDefault="001145BF" w:rsidP="00416BCB">
            <w:pPr>
              <w:jc w:val="both"/>
              <w:rPr>
                <w:rFonts w:eastAsiaTheme="minorEastAsia"/>
                <w:sz w:val="24"/>
                <w:szCs w:val="22"/>
              </w:rPr>
            </w:pPr>
            <w:r w:rsidRPr="001145BF">
              <w:rPr>
                <w:rFonts w:eastAsiaTheme="minorEastAsia"/>
                <w:sz w:val="24"/>
                <w:szCs w:val="22"/>
              </w:rPr>
              <w:t xml:space="preserve">Участие в деловых играх, групповое решение кейсов и </w:t>
            </w:r>
            <w:r w:rsidR="00E21DB7" w:rsidRPr="001145BF">
              <w:rPr>
                <w:rFonts w:eastAsiaTheme="minorEastAsia"/>
                <w:sz w:val="24"/>
                <w:szCs w:val="22"/>
              </w:rPr>
              <w:t>т. п.</w:t>
            </w:r>
          </w:p>
        </w:tc>
        <w:tc>
          <w:tcPr>
            <w:tcW w:w="1756" w:type="pct"/>
          </w:tcPr>
          <w:p w14:paraId="4999DA9F" w14:textId="28FA58BA" w:rsidR="00416BCB" w:rsidRPr="00961180" w:rsidRDefault="0050441E" w:rsidP="00416BCB">
            <w:pPr>
              <w:jc w:val="center"/>
              <w:rPr>
                <w:rFonts w:eastAsiaTheme="minorEastAsia"/>
                <w:sz w:val="24"/>
                <w:szCs w:val="22"/>
              </w:rPr>
            </w:pPr>
            <w:r>
              <w:rPr>
                <w:rFonts w:eastAsiaTheme="minorEastAsia"/>
                <w:sz w:val="24"/>
                <w:szCs w:val="22"/>
              </w:rPr>
              <w:t>6</w:t>
            </w:r>
          </w:p>
        </w:tc>
      </w:tr>
      <w:tr w:rsidR="00416BCB" w:rsidRPr="00416BCB" w14:paraId="368F35C9" w14:textId="77777777" w:rsidTr="00895B37">
        <w:tc>
          <w:tcPr>
            <w:tcW w:w="253" w:type="pct"/>
          </w:tcPr>
          <w:p w14:paraId="717B01BE" w14:textId="77777777" w:rsidR="00416BCB" w:rsidRPr="00961180" w:rsidRDefault="00416BCB" w:rsidP="00416BCB">
            <w:pPr>
              <w:jc w:val="both"/>
              <w:rPr>
                <w:rFonts w:eastAsiaTheme="minorEastAsia"/>
                <w:sz w:val="24"/>
                <w:szCs w:val="22"/>
              </w:rPr>
            </w:pPr>
            <w:r w:rsidRPr="00961180">
              <w:rPr>
                <w:rFonts w:eastAsiaTheme="minorEastAsia"/>
                <w:sz w:val="24"/>
                <w:szCs w:val="22"/>
              </w:rPr>
              <w:t>3.</w:t>
            </w:r>
          </w:p>
        </w:tc>
        <w:tc>
          <w:tcPr>
            <w:tcW w:w="2991" w:type="pct"/>
          </w:tcPr>
          <w:p w14:paraId="3BCC82A1" w14:textId="623411E3" w:rsidR="001145BF" w:rsidRPr="001145BF" w:rsidRDefault="001145BF" w:rsidP="001145BF">
            <w:pPr>
              <w:jc w:val="both"/>
              <w:rPr>
                <w:rFonts w:eastAsiaTheme="minorEastAsia"/>
                <w:sz w:val="24"/>
                <w:szCs w:val="22"/>
              </w:rPr>
            </w:pPr>
            <w:r w:rsidRPr="001145BF">
              <w:rPr>
                <w:rFonts w:eastAsiaTheme="minorEastAsia"/>
                <w:sz w:val="24"/>
                <w:szCs w:val="22"/>
              </w:rPr>
              <w:t>Контроль выполнения текущих индивидуальных заданий, в том числе домашних</w:t>
            </w:r>
          </w:p>
          <w:p w14:paraId="16FED3D5" w14:textId="2FBC323B" w:rsidR="00416BCB" w:rsidRPr="00961180" w:rsidRDefault="001145BF" w:rsidP="001145BF">
            <w:pPr>
              <w:jc w:val="both"/>
              <w:rPr>
                <w:rFonts w:eastAsiaTheme="minorEastAsia"/>
                <w:sz w:val="24"/>
                <w:szCs w:val="22"/>
              </w:rPr>
            </w:pPr>
            <w:r w:rsidRPr="001145BF">
              <w:rPr>
                <w:rFonts w:eastAsiaTheme="minorEastAsia"/>
                <w:sz w:val="24"/>
                <w:szCs w:val="22"/>
              </w:rPr>
              <w:t>(опрос, выборочная проверка заданий, тестирование по темам и т.п.)</w:t>
            </w:r>
          </w:p>
        </w:tc>
        <w:tc>
          <w:tcPr>
            <w:tcW w:w="1756" w:type="pct"/>
          </w:tcPr>
          <w:p w14:paraId="491144F5" w14:textId="2CF144F2" w:rsidR="00416BCB" w:rsidRPr="00961180" w:rsidRDefault="001145BF" w:rsidP="00416BCB">
            <w:pPr>
              <w:jc w:val="center"/>
              <w:rPr>
                <w:rFonts w:eastAsiaTheme="minorEastAsia"/>
                <w:sz w:val="24"/>
                <w:szCs w:val="22"/>
              </w:rPr>
            </w:pPr>
            <w:r>
              <w:rPr>
                <w:rFonts w:eastAsiaTheme="minorEastAsia"/>
                <w:sz w:val="24"/>
                <w:szCs w:val="22"/>
              </w:rPr>
              <w:t>8</w:t>
            </w:r>
          </w:p>
        </w:tc>
      </w:tr>
      <w:tr w:rsidR="00416BCB" w:rsidRPr="00416BCB" w14:paraId="62B551F2" w14:textId="77777777" w:rsidTr="00895B37">
        <w:tc>
          <w:tcPr>
            <w:tcW w:w="253" w:type="pct"/>
          </w:tcPr>
          <w:p w14:paraId="2F0F1E23" w14:textId="77777777" w:rsidR="00416BCB" w:rsidRPr="00961180" w:rsidRDefault="00416BCB" w:rsidP="00416BCB">
            <w:pPr>
              <w:jc w:val="both"/>
              <w:rPr>
                <w:rFonts w:eastAsiaTheme="minorEastAsia"/>
                <w:sz w:val="24"/>
                <w:szCs w:val="22"/>
              </w:rPr>
            </w:pPr>
            <w:r w:rsidRPr="00961180">
              <w:rPr>
                <w:rFonts w:eastAsiaTheme="minorEastAsia"/>
                <w:sz w:val="24"/>
                <w:szCs w:val="22"/>
              </w:rPr>
              <w:lastRenderedPageBreak/>
              <w:t>4.</w:t>
            </w:r>
          </w:p>
        </w:tc>
        <w:tc>
          <w:tcPr>
            <w:tcW w:w="2991" w:type="pct"/>
          </w:tcPr>
          <w:p w14:paraId="7203EE71" w14:textId="07434C0D" w:rsidR="00416BCB" w:rsidRPr="00961180" w:rsidRDefault="001145BF" w:rsidP="00416BCB">
            <w:pPr>
              <w:jc w:val="both"/>
              <w:rPr>
                <w:rFonts w:eastAsiaTheme="minorEastAsia"/>
                <w:sz w:val="24"/>
                <w:szCs w:val="22"/>
              </w:rPr>
            </w:pPr>
            <w:r w:rsidRPr="001145BF">
              <w:rPr>
                <w:rFonts w:eastAsiaTheme="minorEastAsia"/>
                <w:sz w:val="24"/>
                <w:szCs w:val="22"/>
              </w:rPr>
              <w:t>Контрольные и самостоятельные работы (по разделам, блокам или темам – на усмотрение преподавателя)</w:t>
            </w:r>
          </w:p>
        </w:tc>
        <w:tc>
          <w:tcPr>
            <w:tcW w:w="1756" w:type="pct"/>
          </w:tcPr>
          <w:p w14:paraId="1BDF5B11" w14:textId="2516C644" w:rsidR="00416BCB" w:rsidRPr="00961180" w:rsidRDefault="001145BF" w:rsidP="00416BCB">
            <w:pPr>
              <w:jc w:val="center"/>
              <w:rPr>
                <w:rFonts w:eastAsiaTheme="minorEastAsia"/>
                <w:sz w:val="24"/>
                <w:szCs w:val="22"/>
              </w:rPr>
            </w:pPr>
            <w:r>
              <w:rPr>
                <w:rFonts w:eastAsiaTheme="minorEastAsia"/>
                <w:sz w:val="24"/>
                <w:szCs w:val="22"/>
              </w:rPr>
              <w:t>12</w:t>
            </w:r>
          </w:p>
        </w:tc>
      </w:tr>
      <w:tr w:rsidR="001145BF" w:rsidRPr="00416BCB" w14:paraId="1F19B6E3" w14:textId="77777777" w:rsidTr="00895B37">
        <w:tc>
          <w:tcPr>
            <w:tcW w:w="253" w:type="pct"/>
          </w:tcPr>
          <w:p w14:paraId="310A6759" w14:textId="1E3CC98E" w:rsidR="001145BF" w:rsidRPr="00961180" w:rsidRDefault="001145BF" w:rsidP="00416BCB">
            <w:pPr>
              <w:jc w:val="both"/>
              <w:rPr>
                <w:rFonts w:eastAsiaTheme="minorEastAsia"/>
                <w:sz w:val="24"/>
                <w:szCs w:val="22"/>
              </w:rPr>
            </w:pPr>
            <w:r>
              <w:rPr>
                <w:rFonts w:eastAsiaTheme="minorEastAsia"/>
                <w:sz w:val="24"/>
                <w:szCs w:val="22"/>
              </w:rPr>
              <w:t>5.</w:t>
            </w:r>
          </w:p>
        </w:tc>
        <w:tc>
          <w:tcPr>
            <w:tcW w:w="2991" w:type="pct"/>
          </w:tcPr>
          <w:p w14:paraId="772B92A0" w14:textId="704B4D19" w:rsidR="001145BF" w:rsidRPr="00961180" w:rsidRDefault="001145BF" w:rsidP="00416BCB">
            <w:pPr>
              <w:jc w:val="both"/>
              <w:rPr>
                <w:rFonts w:eastAsiaTheme="minorEastAsia"/>
                <w:sz w:val="24"/>
                <w:szCs w:val="22"/>
              </w:rPr>
            </w:pPr>
            <w:r w:rsidRPr="001145BF">
              <w:rPr>
                <w:rFonts w:eastAsiaTheme="minorEastAsia"/>
                <w:sz w:val="24"/>
                <w:szCs w:val="22"/>
              </w:rPr>
              <w:t xml:space="preserve">Контроль заданий, включенных в учебный </w:t>
            </w:r>
            <w:r w:rsidR="007B1EBC" w:rsidRPr="001145BF">
              <w:rPr>
                <w:rFonts w:eastAsiaTheme="minorEastAsia"/>
                <w:sz w:val="24"/>
                <w:szCs w:val="22"/>
              </w:rPr>
              <w:t>план (</w:t>
            </w:r>
            <w:r w:rsidRPr="001145BF">
              <w:rPr>
                <w:rFonts w:eastAsiaTheme="minorEastAsia"/>
                <w:sz w:val="24"/>
                <w:szCs w:val="22"/>
              </w:rPr>
              <w:t>ДТЗ</w:t>
            </w:r>
            <w:r w:rsidR="0050441E">
              <w:rPr>
                <w:rFonts w:eastAsiaTheme="minorEastAsia"/>
                <w:sz w:val="24"/>
                <w:szCs w:val="22"/>
              </w:rPr>
              <w:t>)</w:t>
            </w:r>
          </w:p>
        </w:tc>
        <w:tc>
          <w:tcPr>
            <w:tcW w:w="1756" w:type="pct"/>
          </w:tcPr>
          <w:p w14:paraId="5DA50766" w14:textId="3A844C72" w:rsidR="001145BF" w:rsidRDefault="001145BF" w:rsidP="00416BCB">
            <w:pPr>
              <w:jc w:val="center"/>
              <w:rPr>
                <w:rFonts w:eastAsiaTheme="minorEastAsia"/>
                <w:sz w:val="24"/>
                <w:szCs w:val="22"/>
              </w:rPr>
            </w:pPr>
            <w:r>
              <w:rPr>
                <w:rFonts w:eastAsiaTheme="minorEastAsia"/>
                <w:sz w:val="24"/>
                <w:szCs w:val="22"/>
              </w:rPr>
              <w:t>10</w:t>
            </w:r>
          </w:p>
        </w:tc>
      </w:tr>
      <w:tr w:rsidR="00416BCB" w:rsidRPr="00416BCB" w14:paraId="1D03BA47" w14:textId="77777777" w:rsidTr="00895B37">
        <w:tc>
          <w:tcPr>
            <w:tcW w:w="253" w:type="pct"/>
          </w:tcPr>
          <w:p w14:paraId="6115A8A6" w14:textId="77777777" w:rsidR="00416BCB" w:rsidRPr="00961180" w:rsidRDefault="00416BCB" w:rsidP="00416BCB">
            <w:pPr>
              <w:jc w:val="both"/>
              <w:rPr>
                <w:rFonts w:eastAsiaTheme="minorEastAsia"/>
                <w:sz w:val="24"/>
                <w:szCs w:val="22"/>
              </w:rPr>
            </w:pPr>
          </w:p>
        </w:tc>
        <w:tc>
          <w:tcPr>
            <w:tcW w:w="2991" w:type="pct"/>
          </w:tcPr>
          <w:p w14:paraId="16F3CC30" w14:textId="77777777" w:rsidR="00416BCB" w:rsidRPr="00961180" w:rsidRDefault="00416BCB" w:rsidP="00416BCB">
            <w:pPr>
              <w:jc w:val="both"/>
              <w:rPr>
                <w:rFonts w:eastAsiaTheme="minorEastAsia"/>
                <w:sz w:val="24"/>
                <w:szCs w:val="22"/>
              </w:rPr>
            </w:pPr>
            <w:r w:rsidRPr="00961180">
              <w:rPr>
                <w:rFonts w:eastAsiaTheme="minorEastAsia"/>
                <w:sz w:val="24"/>
                <w:szCs w:val="22"/>
              </w:rPr>
              <w:t>Итого</w:t>
            </w:r>
          </w:p>
        </w:tc>
        <w:tc>
          <w:tcPr>
            <w:tcW w:w="1756" w:type="pct"/>
          </w:tcPr>
          <w:p w14:paraId="21ED05C9" w14:textId="77777777" w:rsidR="00416BCB" w:rsidRPr="00961180" w:rsidRDefault="00416BCB" w:rsidP="00416BCB">
            <w:pPr>
              <w:jc w:val="center"/>
              <w:rPr>
                <w:rFonts w:eastAsiaTheme="minorEastAsia"/>
                <w:sz w:val="24"/>
                <w:szCs w:val="22"/>
              </w:rPr>
            </w:pPr>
            <w:r w:rsidRPr="00961180">
              <w:rPr>
                <w:rFonts w:eastAsiaTheme="minorEastAsia"/>
                <w:sz w:val="24"/>
                <w:szCs w:val="22"/>
              </w:rPr>
              <w:t>40</w:t>
            </w:r>
          </w:p>
        </w:tc>
      </w:tr>
      <w:bookmarkEnd w:id="35"/>
    </w:tbl>
    <w:p w14:paraId="330DE97F" w14:textId="7879D21E" w:rsidR="00416BCB" w:rsidRDefault="00416BCB" w:rsidP="00416BCB">
      <w:pPr>
        <w:widowControl w:val="0"/>
        <w:ind w:firstLine="709"/>
        <w:jc w:val="both"/>
        <w:rPr>
          <w:rFonts w:eastAsiaTheme="minorEastAsia"/>
          <w:b/>
          <w:snapToGrid w:val="0"/>
          <w:color w:val="000000"/>
          <w:szCs w:val="28"/>
        </w:rPr>
      </w:pPr>
    </w:p>
    <w:p w14:paraId="747ED23D" w14:textId="40546C6A" w:rsidR="001145BF" w:rsidRDefault="001145BF" w:rsidP="00416BCB">
      <w:pPr>
        <w:widowControl w:val="0"/>
        <w:ind w:firstLine="709"/>
        <w:jc w:val="both"/>
        <w:rPr>
          <w:rFonts w:eastAsiaTheme="minorEastAsia"/>
          <w:b/>
          <w:snapToGrid w:val="0"/>
          <w:color w:val="000000"/>
          <w:szCs w:val="28"/>
        </w:rPr>
      </w:pPr>
    </w:p>
    <w:p w14:paraId="50C0446A" w14:textId="33A38BC7" w:rsidR="00451235" w:rsidRDefault="00451235" w:rsidP="004E6EF9">
      <w:pPr>
        <w:widowControl w:val="0"/>
        <w:spacing w:after="240"/>
        <w:rPr>
          <w:rFonts w:eastAsiaTheme="minorEastAsia"/>
          <w:b/>
          <w:szCs w:val="28"/>
        </w:rPr>
      </w:pPr>
      <w:r w:rsidRPr="004E6EF9">
        <w:rPr>
          <w:rFonts w:eastAsiaTheme="minorEastAsia"/>
          <w:b/>
          <w:szCs w:val="28"/>
        </w:rPr>
        <w:t xml:space="preserve">6.2.1. Пример варианта </w:t>
      </w:r>
      <w:r w:rsidR="00C30CC8">
        <w:rPr>
          <w:rFonts w:eastAsiaTheme="minorEastAsia"/>
          <w:b/>
          <w:szCs w:val="28"/>
        </w:rPr>
        <w:t>домашнего творческого задания.</w:t>
      </w:r>
    </w:p>
    <w:p w14:paraId="24360D63" w14:textId="785D7520" w:rsidR="00CE4DA7" w:rsidRPr="00B459A4" w:rsidRDefault="00B459A4" w:rsidP="004E6EF9">
      <w:pPr>
        <w:widowControl w:val="0"/>
        <w:spacing w:after="240"/>
        <w:rPr>
          <w:rFonts w:eastAsiaTheme="minorEastAsia"/>
          <w:bCs/>
          <w:szCs w:val="28"/>
        </w:rPr>
      </w:pPr>
      <w:r w:rsidRPr="00B459A4">
        <w:rPr>
          <w:rFonts w:eastAsiaTheme="minorEastAsia"/>
          <w:bCs/>
          <w:szCs w:val="28"/>
        </w:rPr>
        <w:t>Проанализиро</w:t>
      </w:r>
      <w:r>
        <w:rPr>
          <w:rFonts w:eastAsiaTheme="minorEastAsia"/>
          <w:bCs/>
          <w:szCs w:val="28"/>
        </w:rPr>
        <w:t>вать динамику выработки электроэнергии с помощью ВЭС в Германии за последние 10 лет и оцените риски, экологические, социальные и экономические последствия использования данного метода генерации.</w:t>
      </w:r>
    </w:p>
    <w:p w14:paraId="66EDFC65"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6.2.2. Примеры заданий для самостоятельного решения</w:t>
      </w:r>
    </w:p>
    <w:p w14:paraId="52F8A920" w14:textId="401E2229" w:rsidR="00813A63" w:rsidRDefault="00813A63" w:rsidP="004E6EF9">
      <w:pPr>
        <w:widowControl w:val="0"/>
        <w:spacing w:after="240"/>
        <w:rPr>
          <w:rFonts w:eastAsiaTheme="minorEastAsia"/>
          <w:b/>
          <w:szCs w:val="28"/>
        </w:rPr>
      </w:pPr>
      <w:r w:rsidRPr="004E6EF9">
        <w:rPr>
          <w:rFonts w:eastAsiaTheme="minorEastAsia"/>
          <w:b/>
          <w:szCs w:val="28"/>
        </w:rPr>
        <w:t>1. Пример практико-ориентированного задания</w:t>
      </w:r>
      <w:r w:rsidR="007574E9" w:rsidRPr="004E6EF9">
        <w:rPr>
          <w:rFonts w:eastAsiaTheme="minorEastAsia"/>
          <w:b/>
          <w:szCs w:val="28"/>
        </w:rPr>
        <w:t xml:space="preserve"> </w:t>
      </w:r>
    </w:p>
    <w:p w14:paraId="1B8C70B8" w14:textId="2655A6C6" w:rsidR="00AC3918" w:rsidRPr="007125F6" w:rsidRDefault="007125F6" w:rsidP="004E6EF9">
      <w:pPr>
        <w:widowControl w:val="0"/>
        <w:spacing w:after="240"/>
        <w:rPr>
          <w:rFonts w:eastAsiaTheme="minorEastAsia"/>
          <w:bCs/>
          <w:szCs w:val="28"/>
        </w:rPr>
      </w:pPr>
      <w:r w:rsidRPr="007125F6">
        <w:rPr>
          <w:rFonts w:eastAsiaTheme="minorEastAsia"/>
          <w:bCs/>
          <w:szCs w:val="28"/>
        </w:rPr>
        <w:t>Оцените экономическую эффективность реализации проекта строительства ВЭС.</w:t>
      </w:r>
    </w:p>
    <w:p w14:paraId="03E965F4" w14:textId="3FBA8036" w:rsidR="00813A63" w:rsidRDefault="00E00B6F" w:rsidP="004E6EF9">
      <w:pPr>
        <w:widowControl w:val="0"/>
        <w:spacing w:after="240"/>
        <w:rPr>
          <w:rFonts w:eastAsiaTheme="minorEastAsia"/>
          <w:b/>
          <w:szCs w:val="28"/>
        </w:rPr>
      </w:pPr>
      <w:r w:rsidRPr="004E6EF9">
        <w:rPr>
          <w:rFonts w:eastAsiaTheme="minorEastAsia"/>
          <w:b/>
          <w:szCs w:val="28"/>
        </w:rPr>
        <w:t xml:space="preserve">2. </w:t>
      </w:r>
      <w:r w:rsidR="00813A63" w:rsidRPr="004E6EF9">
        <w:rPr>
          <w:rFonts w:eastAsiaTheme="minorEastAsia"/>
          <w:b/>
          <w:szCs w:val="28"/>
        </w:rPr>
        <w:t>Пример ситуационного задания</w:t>
      </w:r>
    </w:p>
    <w:p w14:paraId="70D57008" w14:textId="0E7A8A78" w:rsidR="007125F6" w:rsidRPr="007125F6" w:rsidRDefault="007125F6" w:rsidP="00095B47">
      <w:pPr>
        <w:widowControl w:val="0"/>
        <w:spacing w:after="240"/>
        <w:jc w:val="both"/>
        <w:rPr>
          <w:rFonts w:eastAsiaTheme="minorEastAsia"/>
          <w:bCs/>
          <w:szCs w:val="28"/>
        </w:rPr>
      </w:pPr>
      <w:r>
        <w:rPr>
          <w:rFonts w:eastAsiaTheme="minorEastAsia"/>
          <w:bCs/>
          <w:szCs w:val="28"/>
        </w:rPr>
        <w:t xml:space="preserve">На трассе Москва -Минск было принято решение поставить зеленую заправочную станцию с зеленой генерацией (СЭС), перечислите риски, которые надо учесть при оценки экономической эффективности проекта и </w:t>
      </w:r>
      <w:r w:rsidR="00095B47">
        <w:rPr>
          <w:rFonts w:eastAsiaTheme="minorEastAsia"/>
          <w:bCs/>
          <w:szCs w:val="28"/>
        </w:rPr>
        <w:t>влияние проекта на окружающую среду за весь жизненный цикл.</w:t>
      </w:r>
    </w:p>
    <w:p w14:paraId="03D6AF74" w14:textId="3CDEBE71" w:rsidR="0083668F" w:rsidRDefault="00333BE6" w:rsidP="004E6EF9">
      <w:pPr>
        <w:pStyle w:val="1"/>
        <w:spacing w:line="259" w:lineRule="auto"/>
        <w:rPr>
          <w:rFonts w:ascii="Times New Roman" w:hAnsi="Times New Roman"/>
          <w:bCs/>
          <w:iCs/>
          <w:caps w:val="0"/>
          <w:kern w:val="32"/>
          <w:szCs w:val="28"/>
          <w:lang w:val="ru-RU"/>
        </w:rPr>
      </w:pPr>
      <w:bookmarkStart w:id="36" w:name="_Toc89870903"/>
      <w:r w:rsidRPr="00EA27AE">
        <w:rPr>
          <w:rFonts w:ascii="Times New Roman" w:hAnsi="Times New Roman"/>
          <w:bCs/>
          <w:iCs/>
          <w:caps w:val="0"/>
          <w:kern w:val="32"/>
          <w:szCs w:val="28"/>
          <w:lang w:val="ru-RU"/>
        </w:rPr>
        <w:t xml:space="preserve">7. </w:t>
      </w:r>
      <w:r w:rsidR="0083668F" w:rsidRPr="00EA27AE">
        <w:rPr>
          <w:rFonts w:ascii="Times New Roman" w:hAnsi="Times New Roman"/>
          <w:bCs/>
          <w:iCs/>
          <w:caps w:val="0"/>
          <w:kern w:val="32"/>
          <w:szCs w:val="28"/>
          <w:lang w:val="ru-RU"/>
        </w:rPr>
        <w:t>Фонд оценочных средств для проведения промежуточной аттестации обучающихся по дисциплине</w:t>
      </w:r>
      <w:bookmarkEnd w:id="36"/>
    </w:p>
    <w:p w14:paraId="483CD868" w14:textId="70A53B89" w:rsidR="00EA27AE" w:rsidRPr="00EA27AE" w:rsidRDefault="00991500" w:rsidP="00991500">
      <w:pPr>
        <w:jc w:val="center"/>
      </w:pPr>
      <w:r w:rsidRPr="00D85BFF">
        <w:rPr>
          <w:b/>
          <w:szCs w:val="28"/>
        </w:rPr>
        <w:t>Перечень компетенций, формируемых в процессе освоения    дисциплины.</w:t>
      </w:r>
    </w:p>
    <w:p w14:paraId="76EE9E67" w14:textId="24BD7C2D" w:rsidR="004E6FF5" w:rsidRDefault="004E6FF5" w:rsidP="004E6FF5">
      <w:pPr>
        <w:ind w:firstLine="720"/>
        <w:jc w:val="both"/>
        <w:rPr>
          <w:szCs w:val="28"/>
        </w:rPr>
      </w:pP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FF5">
        <w:rPr>
          <w:b/>
          <w:szCs w:val="28"/>
        </w:rPr>
        <w:t xml:space="preserve"> </w:t>
      </w: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517EBA" w14:textId="119AE62A" w:rsidR="00EA27AE" w:rsidRDefault="00EA27AE" w:rsidP="004E6FF5">
      <w:pPr>
        <w:ind w:firstLine="720"/>
        <w:jc w:val="both"/>
        <w:rPr>
          <w:szCs w:val="28"/>
        </w:rPr>
      </w:pPr>
    </w:p>
    <w:p w14:paraId="429C0432" w14:textId="77777777" w:rsidR="00702465" w:rsidRDefault="00702465" w:rsidP="0032371F">
      <w:pPr>
        <w:ind w:firstLine="720"/>
        <w:jc w:val="both"/>
        <w:rPr>
          <w:szCs w:val="28"/>
        </w:rPr>
      </w:pPr>
    </w:p>
    <w:p w14:paraId="2EB636C7" w14:textId="2013E149" w:rsidR="00702465" w:rsidRPr="00702465" w:rsidRDefault="00702465" w:rsidP="00702465">
      <w:pPr>
        <w:spacing w:line="276" w:lineRule="auto"/>
        <w:ind w:firstLine="567"/>
        <w:jc w:val="center"/>
        <w:outlineLvl w:val="1"/>
        <w:rPr>
          <w:rFonts w:eastAsiaTheme="minorEastAsia"/>
          <w:b/>
          <w:szCs w:val="28"/>
        </w:rPr>
      </w:pPr>
      <w:r w:rsidRPr="00D85BFF">
        <w:rPr>
          <w:rFonts w:eastAsiaTheme="minorEastAsia"/>
          <w:b/>
          <w:szCs w:val="28"/>
        </w:rPr>
        <w:t>Типовые контрольные задания или иные материалы, необходимые для оценки индикаторов достижения компетенций, умений и знаний</w:t>
      </w:r>
    </w:p>
    <w:p w14:paraId="4B412AA2" w14:textId="77777777" w:rsidR="00702465" w:rsidRDefault="00702465" w:rsidP="00702465">
      <w:pPr>
        <w:ind w:firstLine="720"/>
        <w:jc w:val="center"/>
        <w:rPr>
          <w:szCs w:val="28"/>
        </w:rPr>
      </w:pPr>
    </w:p>
    <w:p w14:paraId="557EF419" w14:textId="06FBDD4D" w:rsidR="0032371F" w:rsidRPr="0032371F" w:rsidRDefault="0032371F" w:rsidP="0032371F">
      <w:pPr>
        <w:ind w:firstLine="720"/>
        <w:jc w:val="both"/>
        <w:rPr>
          <w:szCs w:val="28"/>
        </w:rPr>
      </w:pPr>
      <w:r w:rsidRPr="0032371F">
        <w:rPr>
          <w:szCs w:val="28"/>
        </w:rPr>
        <w:lastRenderedPageBreak/>
        <w:t xml:space="preserve"> </w:t>
      </w:r>
      <w:r w:rsidR="00416BCB" w:rsidRPr="00D85BFF">
        <w:rPr>
          <w:szCs w:val="28"/>
        </w:rPr>
        <w:t>ОП</w:t>
      </w:r>
      <w:r w:rsidR="00416BCB" w:rsidRPr="0032371F">
        <w:rPr>
          <w:szCs w:val="28"/>
        </w:rPr>
        <w:t xml:space="preserve"> </w:t>
      </w:r>
      <w:r w:rsidRPr="0032371F">
        <w:rPr>
          <w:szCs w:val="28"/>
        </w:rPr>
        <w:t>«Экономика и бизнес», профиль «Экономика и финансы топливно-энергетического комплекса»</w:t>
      </w:r>
    </w:p>
    <w:p w14:paraId="273850AC" w14:textId="6EE62D81" w:rsidR="00EA27AE" w:rsidRDefault="007125F6" w:rsidP="004E6FF5">
      <w:pPr>
        <w:ind w:firstLine="720"/>
        <w:jc w:val="both"/>
        <w:rPr>
          <w:szCs w:val="28"/>
        </w:rPr>
      </w:pPr>
      <w:r w:rsidRPr="007125F6">
        <w:rPr>
          <w:szCs w:val="28"/>
        </w:rPr>
        <w:t>ОП «Экономика и финансы топливно-энергетического комплекса», профиль «Экономика и финансы топливно-энергетического комплекса</w:t>
      </w:r>
    </w:p>
    <w:p w14:paraId="13C64814" w14:textId="38C7E29C" w:rsidR="004B35F9" w:rsidRDefault="004B35F9" w:rsidP="004E6FF5">
      <w:pPr>
        <w:ind w:firstLine="720"/>
        <w:jc w:val="both"/>
        <w:rPr>
          <w:szCs w:val="28"/>
        </w:rPr>
      </w:pPr>
    </w:p>
    <w:p w14:paraId="2C9014ED" w14:textId="4737C9A2" w:rsidR="009205D5" w:rsidRDefault="004325A0" w:rsidP="004325A0">
      <w:pPr>
        <w:ind w:firstLine="709"/>
        <w:jc w:val="right"/>
        <w:rPr>
          <w:szCs w:val="28"/>
        </w:rPr>
      </w:pPr>
      <w:bookmarkStart w:id="37" w:name="_Hlk107666668"/>
      <w:r w:rsidRPr="00007F07">
        <w:rPr>
          <w:szCs w:val="28"/>
        </w:rPr>
        <w:t>Таблица 5</w:t>
      </w:r>
    </w:p>
    <w:p w14:paraId="7CAAD8A4" w14:textId="41461466" w:rsidR="00292F1B" w:rsidRDefault="00292F1B" w:rsidP="004325A0">
      <w:pPr>
        <w:ind w:firstLine="709"/>
        <w:jc w:val="right"/>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2405"/>
        <w:gridCol w:w="3265"/>
      </w:tblGrid>
      <w:tr w:rsidR="00E74D54" w:rsidRPr="009205D5" w14:paraId="58BDF6F4" w14:textId="77777777" w:rsidTr="004D58BC">
        <w:tc>
          <w:tcPr>
            <w:tcW w:w="1980" w:type="dxa"/>
            <w:shd w:val="clear" w:color="auto" w:fill="auto"/>
            <w:vAlign w:val="center"/>
          </w:tcPr>
          <w:p w14:paraId="4B6E5567" w14:textId="2F714040" w:rsidR="00E74D54" w:rsidRPr="004E6FF5" w:rsidRDefault="00E74D54" w:rsidP="009205D5">
            <w:pPr>
              <w:jc w:val="both"/>
              <w:rPr>
                <w:color w:val="FF0000"/>
                <w:sz w:val="24"/>
                <w:szCs w:val="24"/>
                <w:highlight w:val="yellow"/>
              </w:rPr>
            </w:pPr>
            <w:r w:rsidRPr="004B35F9">
              <w:rPr>
                <w:szCs w:val="28"/>
              </w:rPr>
              <w:t>Наименование компетенции</w:t>
            </w:r>
          </w:p>
        </w:tc>
        <w:tc>
          <w:tcPr>
            <w:tcW w:w="1843" w:type="dxa"/>
            <w:shd w:val="clear" w:color="auto" w:fill="auto"/>
            <w:vAlign w:val="center"/>
          </w:tcPr>
          <w:p w14:paraId="62CF3EA3" w14:textId="4DF95C61" w:rsidR="00E74D54" w:rsidRPr="004E6FF5" w:rsidRDefault="00E74D54" w:rsidP="009205D5">
            <w:pPr>
              <w:jc w:val="both"/>
              <w:rPr>
                <w:color w:val="FF0000"/>
                <w:sz w:val="24"/>
                <w:szCs w:val="24"/>
                <w:highlight w:val="yellow"/>
              </w:rPr>
            </w:pPr>
            <w:r w:rsidRPr="00E74D54">
              <w:rPr>
                <w:szCs w:val="28"/>
              </w:rPr>
              <w:t>Наименование индикаторов</w:t>
            </w:r>
            <w:r w:rsidRPr="004B35F9">
              <w:rPr>
                <w:szCs w:val="28"/>
              </w:rPr>
              <w:t xml:space="preserve"> достижения компетенции</w:t>
            </w:r>
          </w:p>
        </w:tc>
        <w:tc>
          <w:tcPr>
            <w:tcW w:w="2405" w:type="dxa"/>
          </w:tcPr>
          <w:p w14:paraId="76C9E608" w14:textId="6A235E5A" w:rsidR="00E74D54" w:rsidRPr="004E6FF5" w:rsidRDefault="00E74D54" w:rsidP="00E74D54">
            <w:pPr>
              <w:ind w:left="37" w:firstLine="34"/>
              <w:jc w:val="both"/>
              <w:rPr>
                <w:bCs/>
                <w:color w:val="FF0000"/>
                <w:szCs w:val="28"/>
                <w:highlight w:val="yellow"/>
              </w:rPr>
            </w:pPr>
            <w:r w:rsidRPr="004B35F9">
              <w:rPr>
                <w:szCs w:val="28"/>
              </w:rPr>
              <w:t>Результаты обучения (умения и знания), соотнесенные с индикаторами достижения компетенции</w:t>
            </w:r>
          </w:p>
        </w:tc>
        <w:tc>
          <w:tcPr>
            <w:tcW w:w="3265" w:type="dxa"/>
          </w:tcPr>
          <w:p w14:paraId="43A2D479" w14:textId="689983DB" w:rsidR="00E74D54" w:rsidRPr="004E6FF5" w:rsidRDefault="00E74D54" w:rsidP="009205D5">
            <w:pPr>
              <w:ind w:firstLine="34"/>
              <w:jc w:val="both"/>
              <w:rPr>
                <w:bCs/>
                <w:color w:val="FF0000"/>
                <w:szCs w:val="28"/>
                <w:highlight w:val="yellow"/>
              </w:rPr>
            </w:pPr>
            <w:r w:rsidRPr="004B35F9">
              <w:rPr>
                <w:szCs w:val="28"/>
              </w:rPr>
              <w:t>Типовые контрольные задания</w:t>
            </w:r>
          </w:p>
        </w:tc>
      </w:tr>
      <w:tr w:rsidR="005437C3" w:rsidRPr="009205D5" w14:paraId="6FA230F0" w14:textId="77777777" w:rsidTr="005437C3">
        <w:trPr>
          <w:trHeight w:val="3477"/>
        </w:trPr>
        <w:tc>
          <w:tcPr>
            <w:tcW w:w="1980" w:type="dxa"/>
            <w:vMerge w:val="restart"/>
            <w:shd w:val="clear" w:color="auto" w:fill="auto"/>
          </w:tcPr>
          <w:p w14:paraId="5FF5F301" w14:textId="77777777" w:rsidR="00895B37" w:rsidRDefault="00CB3F7C" w:rsidP="00CB3F7C">
            <w:pPr>
              <w:jc w:val="both"/>
              <w:rPr>
                <w:sz w:val="24"/>
                <w:szCs w:val="24"/>
              </w:rPr>
            </w:pPr>
            <w:r w:rsidRPr="00CB3F7C">
              <w:rPr>
                <w:sz w:val="24"/>
                <w:szCs w:val="24"/>
              </w:rPr>
              <w:t>ПКН-6</w:t>
            </w:r>
          </w:p>
          <w:p w14:paraId="450193FE" w14:textId="1C1154FB" w:rsidR="00CB3F7C" w:rsidRPr="00CB3F7C" w:rsidRDefault="00CB3F7C" w:rsidP="00CB3F7C">
            <w:pPr>
              <w:jc w:val="both"/>
              <w:rPr>
                <w:sz w:val="24"/>
                <w:szCs w:val="24"/>
              </w:rPr>
            </w:pPr>
            <w:r w:rsidRPr="00CB3F7C">
              <w:rPr>
                <w:sz w:val="24"/>
                <w:szCs w:val="24"/>
              </w:rPr>
              <w:t>Способность предлагать решения профессиональных задач в меняющихся финансово-экономических условиях</w:t>
            </w:r>
          </w:p>
          <w:p w14:paraId="499B30F2" w14:textId="68975F32" w:rsidR="00EA27AE" w:rsidRPr="009205D5" w:rsidRDefault="00CB3F7C" w:rsidP="00CB3F7C">
            <w:pPr>
              <w:jc w:val="both"/>
              <w:rPr>
                <w:sz w:val="24"/>
                <w:szCs w:val="24"/>
              </w:rPr>
            </w:pPr>
            <w:r w:rsidRPr="00CB3F7C">
              <w:rPr>
                <w:sz w:val="24"/>
                <w:szCs w:val="24"/>
              </w:rPr>
              <w:tab/>
            </w:r>
          </w:p>
        </w:tc>
        <w:tc>
          <w:tcPr>
            <w:tcW w:w="1843" w:type="dxa"/>
            <w:vMerge w:val="restart"/>
            <w:shd w:val="clear" w:color="auto" w:fill="auto"/>
          </w:tcPr>
          <w:p w14:paraId="76B9F2B3" w14:textId="557ADC99" w:rsidR="005437C3" w:rsidRPr="009205D5" w:rsidRDefault="005437C3" w:rsidP="00EA27AE">
            <w:pPr>
              <w:rPr>
                <w:sz w:val="24"/>
                <w:szCs w:val="24"/>
              </w:rPr>
            </w:pPr>
            <w:r w:rsidRPr="00B63B2F">
              <w:rPr>
                <w:sz w:val="24"/>
                <w:szCs w:val="24"/>
              </w:rPr>
              <w:t>1</w:t>
            </w:r>
            <w:r w:rsidR="00CB3F7C" w:rsidRPr="00CB3F7C">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405" w:type="dxa"/>
          </w:tcPr>
          <w:p w14:paraId="23EE54EE" w14:textId="56CE98DC" w:rsidR="00CB3F7C" w:rsidRPr="004E6EF9" w:rsidRDefault="00CB3F7C" w:rsidP="00CB3F7C">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Зна</w:t>
            </w:r>
            <w:r>
              <w:rPr>
                <w:rFonts w:ascii="Times New Roman" w:eastAsia="Times New Roman" w:hAnsi="Times New Roman" w:cs="Times New Roman"/>
                <w:b/>
                <w:i/>
                <w:sz w:val="24"/>
                <w:szCs w:val="24"/>
                <w:lang w:eastAsia="ru-RU"/>
              </w:rPr>
              <w:t>ние</w:t>
            </w:r>
          </w:p>
          <w:p w14:paraId="093CE623" w14:textId="53BE632A" w:rsidR="00CB3F7C" w:rsidRPr="00D1001D" w:rsidRDefault="007934DC" w:rsidP="00CB3F7C">
            <w:pPr>
              <w:contextualSpacing/>
              <w:jc w:val="both"/>
              <w:rPr>
                <w:sz w:val="24"/>
                <w:szCs w:val="24"/>
              </w:rPr>
            </w:pPr>
            <w:r>
              <w:rPr>
                <w:sz w:val="24"/>
                <w:szCs w:val="24"/>
              </w:rPr>
              <w:t>д</w:t>
            </w:r>
            <w:r w:rsidR="00CB3F7C" w:rsidRPr="00C32D2F">
              <w:rPr>
                <w:sz w:val="24"/>
                <w:szCs w:val="24"/>
              </w:rPr>
              <w:t>еятельност</w:t>
            </w:r>
            <w:r w:rsidR="00227BF3">
              <w:rPr>
                <w:sz w:val="24"/>
                <w:szCs w:val="24"/>
              </w:rPr>
              <w:t xml:space="preserve">и </w:t>
            </w:r>
            <w:r w:rsidR="00CB3F7C" w:rsidRPr="00C32D2F">
              <w:rPr>
                <w:sz w:val="24"/>
                <w:szCs w:val="24"/>
              </w:rPr>
              <w:t>экономического субъекта, прием</w:t>
            </w:r>
            <w:r w:rsidR="00227BF3">
              <w:rPr>
                <w:sz w:val="24"/>
                <w:szCs w:val="24"/>
              </w:rPr>
              <w:t>ов</w:t>
            </w:r>
            <w:r w:rsidR="00CB3F7C" w:rsidRPr="00C32D2F">
              <w:rPr>
                <w:sz w:val="24"/>
                <w:szCs w:val="24"/>
              </w:rPr>
              <w:t xml:space="preserve"> обоснования оперативных, тактических и стратегических управленческих решений</w:t>
            </w:r>
          </w:p>
          <w:p w14:paraId="7675B40E" w14:textId="60CD54E2" w:rsidR="005437C3" w:rsidRPr="006E3CB9" w:rsidRDefault="005437C3" w:rsidP="00CB3F7C">
            <w:pPr>
              <w:contextualSpacing/>
              <w:jc w:val="both"/>
              <w:rPr>
                <w:sz w:val="24"/>
                <w:szCs w:val="24"/>
              </w:rPr>
            </w:pPr>
          </w:p>
        </w:tc>
        <w:tc>
          <w:tcPr>
            <w:tcW w:w="3265" w:type="dxa"/>
          </w:tcPr>
          <w:p w14:paraId="56A0BDE7" w14:textId="5520D2AD" w:rsidR="005437C3" w:rsidRPr="008670AC" w:rsidRDefault="007934DC" w:rsidP="009205D5">
            <w:pPr>
              <w:ind w:firstLine="34"/>
              <w:jc w:val="both"/>
              <w:rPr>
                <w:sz w:val="24"/>
                <w:szCs w:val="24"/>
              </w:rPr>
            </w:pPr>
            <w:r>
              <w:rPr>
                <w:sz w:val="24"/>
                <w:szCs w:val="24"/>
              </w:rPr>
              <w:t>Какие изменения в перспективы развития ВИЭ вносят современные внешнеэкономические и политические факторы и тенденции.</w:t>
            </w:r>
          </w:p>
        </w:tc>
      </w:tr>
      <w:tr w:rsidR="005437C3" w:rsidRPr="009205D5" w14:paraId="6ECDF348" w14:textId="77777777" w:rsidTr="00115F19">
        <w:trPr>
          <w:trHeight w:val="707"/>
        </w:trPr>
        <w:tc>
          <w:tcPr>
            <w:tcW w:w="1980" w:type="dxa"/>
            <w:vMerge/>
            <w:shd w:val="clear" w:color="auto" w:fill="auto"/>
          </w:tcPr>
          <w:p w14:paraId="4323074C" w14:textId="77777777" w:rsidR="005437C3" w:rsidRPr="009205D5" w:rsidRDefault="005437C3" w:rsidP="0049257A">
            <w:pPr>
              <w:jc w:val="both"/>
              <w:rPr>
                <w:sz w:val="24"/>
                <w:szCs w:val="24"/>
              </w:rPr>
            </w:pPr>
          </w:p>
        </w:tc>
        <w:tc>
          <w:tcPr>
            <w:tcW w:w="1843" w:type="dxa"/>
            <w:vMerge/>
            <w:shd w:val="clear" w:color="auto" w:fill="auto"/>
          </w:tcPr>
          <w:p w14:paraId="31DBBEA2" w14:textId="77777777" w:rsidR="005437C3" w:rsidRPr="00B63B2F" w:rsidRDefault="005437C3" w:rsidP="0049257A">
            <w:pPr>
              <w:rPr>
                <w:sz w:val="24"/>
                <w:szCs w:val="24"/>
              </w:rPr>
            </w:pPr>
          </w:p>
        </w:tc>
        <w:tc>
          <w:tcPr>
            <w:tcW w:w="2405" w:type="dxa"/>
          </w:tcPr>
          <w:p w14:paraId="063539C3" w14:textId="2FFA827F" w:rsidR="00CB3F7C" w:rsidRPr="004E6EF9" w:rsidRDefault="00CB3F7C" w:rsidP="00CB3F7C">
            <w:pPr>
              <w:rPr>
                <w:b/>
                <w:i/>
                <w:sz w:val="24"/>
                <w:szCs w:val="24"/>
              </w:rPr>
            </w:pPr>
            <w:r w:rsidRPr="004E6EF9">
              <w:rPr>
                <w:b/>
                <w:i/>
                <w:sz w:val="24"/>
                <w:szCs w:val="24"/>
              </w:rPr>
              <w:t>Уме</w:t>
            </w:r>
            <w:r w:rsidR="00227BF3">
              <w:rPr>
                <w:b/>
                <w:i/>
                <w:sz w:val="24"/>
                <w:szCs w:val="24"/>
              </w:rPr>
              <w:t>ние</w:t>
            </w:r>
          </w:p>
          <w:p w14:paraId="42F5A224" w14:textId="77777777" w:rsidR="00CB3F7C" w:rsidRDefault="00CB3F7C" w:rsidP="00CB3F7C">
            <w:pPr>
              <w:contextualSpacing/>
              <w:jc w:val="both"/>
              <w:rPr>
                <w:sz w:val="24"/>
                <w:szCs w:val="24"/>
              </w:rPr>
            </w:pPr>
            <w:r w:rsidRPr="00EB33A3">
              <w:rPr>
                <w:sz w:val="24"/>
                <w:szCs w:val="24"/>
              </w:rPr>
              <w:t xml:space="preserve">- </w:t>
            </w:r>
            <w:r>
              <w:rPr>
                <w:sz w:val="24"/>
                <w:szCs w:val="24"/>
              </w:rPr>
              <w:t xml:space="preserve">проводить анализ деятельности </w:t>
            </w:r>
            <w:r w:rsidRPr="00690486">
              <w:rPr>
                <w:sz w:val="24"/>
                <w:szCs w:val="24"/>
              </w:rPr>
              <w:t>экономических субъектов</w:t>
            </w:r>
            <w:r>
              <w:rPr>
                <w:sz w:val="24"/>
                <w:szCs w:val="24"/>
              </w:rPr>
              <w:t xml:space="preserve"> и принимать на их основе управленческие решения</w:t>
            </w:r>
          </w:p>
          <w:p w14:paraId="562D2664" w14:textId="62A59AEC" w:rsidR="005437C3" w:rsidRPr="008F4035" w:rsidRDefault="005437C3" w:rsidP="008F4035">
            <w:pPr>
              <w:widowControl w:val="0"/>
              <w:jc w:val="both"/>
              <w:rPr>
                <w:bCs/>
                <w:iCs/>
                <w:sz w:val="24"/>
                <w:szCs w:val="24"/>
              </w:rPr>
            </w:pPr>
          </w:p>
        </w:tc>
        <w:tc>
          <w:tcPr>
            <w:tcW w:w="3265" w:type="dxa"/>
          </w:tcPr>
          <w:p w14:paraId="1D26A67E" w14:textId="1EDCA790" w:rsidR="005437C3" w:rsidRPr="006E3CB9" w:rsidRDefault="00E009EC" w:rsidP="00B913A5">
            <w:pPr>
              <w:widowControl w:val="0"/>
              <w:jc w:val="both"/>
              <w:rPr>
                <w:sz w:val="24"/>
                <w:szCs w:val="24"/>
              </w:rPr>
            </w:pPr>
            <w:r>
              <w:rPr>
                <w:sz w:val="24"/>
                <w:szCs w:val="24"/>
              </w:rPr>
              <w:t>Выделите и сгруппируйте негативные и позитивные факторы, влияющие на увеличение генерации за счет ВИЭ.</w:t>
            </w:r>
          </w:p>
        </w:tc>
      </w:tr>
      <w:tr w:rsidR="00E60746" w:rsidRPr="009205D5" w14:paraId="6945948B" w14:textId="77777777" w:rsidTr="001E6B75">
        <w:trPr>
          <w:trHeight w:val="1827"/>
        </w:trPr>
        <w:tc>
          <w:tcPr>
            <w:tcW w:w="1980" w:type="dxa"/>
            <w:vMerge/>
            <w:shd w:val="clear" w:color="auto" w:fill="auto"/>
          </w:tcPr>
          <w:p w14:paraId="7476D7B9" w14:textId="77777777" w:rsidR="00E60746" w:rsidRPr="009205D5" w:rsidRDefault="00E60746" w:rsidP="00E60746">
            <w:pPr>
              <w:jc w:val="both"/>
              <w:rPr>
                <w:sz w:val="24"/>
                <w:szCs w:val="24"/>
              </w:rPr>
            </w:pPr>
          </w:p>
        </w:tc>
        <w:tc>
          <w:tcPr>
            <w:tcW w:w="1843" w:type="dxa"/>
            <w:vMerge w:val="restart"/>
            <w:shd w:val="clear" w:color="auto" w:fill="auto"/>
          </w:tcPr>
          <w:p w14:paraId="0E3EDAEE" w14:textId="625996F1" w:rsidR="00E60746" w:rsidRPr="009205D5" w:rsidRDefault="00CB3F7C" w:rsidP="00E60746">
            <w:pPr>
              <w:jc w:val="both"/>
              <w:rPr>
                <w:sz w:val="24"/>
                <w:szCs w:val="24"/>
              </w:rPr>
            </w:pPr>
            <w:r>
              <w:rPr>
                <w:sz w:val="24"/>
                <w:szCs w:val="24"/>
              </w:rPr>
              <w:t>2.</w:t>
            </w:r>
            <w:r w:rsidRPr="00CB3F7C">
              <w:rPr>
                <w:sz w:val="24"/>
                <w:szCs w:val="24"/>
              </w:rPr>
              <w:t>Предлагает варианты решения профессиональных задач в условиях неопределенности</w:t>
            </w:r>
          </w:p>
        </w:tc>
        <w:tc>
          <w:tcPr>
            <w:tcW w:w="2405" w:type="dxa"/>
            <w:shd w:val="clear" w:color="auto" w:fill="auto"/>
          </w:tcPr>
          <w:p w14:paraId="367FABDB" w14:textId="369E3A58" w:rsidR="00E60746" w:rsidRPr="000939AC" w:rsidRDefault="00E60746" w:rsidP="00E60746">
            <w:pPr>
              <w:pStyle w:val="aff6"/>
              <w:spacing w:after="0" w:line="240" w:lineRule="auto"/>
              <w:ind w:left="0"/>
              <w:rPr>
                <w:rFonts w:ascii="Times New Roman" w:hAnsi="Times New Roman" w:cs="Times New Roman"/>
                <w:b/>
                <w:i/>
                <w:sz w:val="24"/>
                <w:szCs w:val="24"/>
              </w:rPr>
            </w:pPr>
            <w:r w:rsidRPr="000939AC">
              <w:rPr>
                <w:rFonts w:ascii="Times New Roman" w:hAnsi="Times New Roman" w:cs="Times New Roman"/>
                <w:b/>
                <w:i/>
                <w:sz w:val="24"/>
                <w:szCs w:val="24"/>
              </w:rPr>
              <w:t>Зна</w:t>
            </w:r>
            <w:r>
              <w:rPr>
                <w:rFonts w:ascii="Times New Roman" w:hAnsi="Times New Roman" w:cs="Times New Roman"/>
                <w:b/>
                <w:i/>
                <w:sz w:val="24"/>
                <w:szCs w:val="24"/>
              </w:rPr>
              <w:t xml:space="preserve">ние </w:t>
            </w:r>
          </w:p>
          <w:p w14:paraId="5AF0BA36" w14:textId="7107CE03" w:rsidR="00E60746" w:rsidRPr="000939AC" w:rsidRDefault="00E60746" w:rsidP="00E60746">
            <w:pPr>
              <w:contextualSpacing/>
              <w:jc w:val="both"/>
              <w:rPr>
                <w:sz w:val="24"/>
                <w:szCs w:val="24"/>
              </w:rPr>
            </w:pPr>
            <w:r>
              <w:rPr>
                <w:sz w:val="24"/>
                <w:szCs w:val="24"/>
              </w:rPr>
              <w:t>последовательности р</w:t>
            </w:r>
            <w:r w:rsidRPr="00690486">
              <w:rPr>
                <w:sz w:val="24"/>
                <w:szCs w:val="24"/>
              </w:rPr>
              <w:t>асч</w:t>
            </w:r>
            <w:r>
              <w:rPr>
                <w:sz w:val="24"/>
                <w:szCs w:val="24"/>
              </w:rPr>
              <w:t>ета</w:t>
            </w:r>
            <w:r w:rsidRPr="00690486">
              <w:rPr>
                <w:sz w:val="24"/>
                <w:szCs w:val="24"/>
              </w:rPr>
              <w:t xml:space="preserve"> и интерпрет</w:t>
            </w:r>
            <w:r>
              <w:rPr>
                <w:sz w:val="24"/>
                <w:szCs w:val="24"/>
              </w:rPr>
              <w:t>ации</w:t>
            </w:r>
            <w:r w:rsidRPr="00690486">
              <w:rPr>
                <w:sz w:val="24"/>
                <w:szCs w:val="24"/>
              </w:rPr>
              <w:t xml:space="preserve"> показател</w:t>
            </w:r>
            <w:r>
              <w:rPr>
                <w:sz w:val="24"/>
                <w:szCs w:val="24"/>
              </w:rPr>
              <w:t>ей</w:t>
            </w:r>
            <w:r w:rsidRPr="00690486">
              <w:rPr>
                <w:sz w:val="24"/>
                <w:szCs w:val="24"/>
              </w:rPr>
              <w:t xml:space="preserve"> деятельности экономических субъектов</w:t>
            </w:r>
            <w:r w:rsidRPr="000939AC">
              <w:rPr>
                <w:sz w:val="24"/>
                <w:szCs w:val="24"/>
              </w:rPr>
              <w:t>.</w:t>
            </w:r>
          </w:p>
          <w:p w14:paraId="61FCED2D" w14:textId="77777777" w:rsidR="00E60746" w:rsidRPr="006E3CB9" w:rsidRDefault="00E60746" w:rsidP="00E60746">
            <w:pPr>
              <w:contextualSpacing/>
              <w:jc w:val="both"/>
              <w:rPr>
                <w:sz w:val="24"/>
                <w:szCs w:val="24"/>
              </w:rPr>
            </w:pPr>
          </w:p>
        </w:tc>
        <w:tc>
          <w:tcPr>
            <w:tcW w:w="3265" w:type="dxa"/>
          </w:tcPr>
          <w:p w14:paraId="1C61A6B8" w14:textId="6EE2DC8C" w:rsidR="00E60746" w:rsidRPr="00227BF3" w:rsidRDefault="001B129B" w:rsidP="001B129B">
            <w:pPr>
              <w:jc w:val="both"/>
              <w:rPr>
                <w:sz w:val="24"/>
                <w:szCs w:val="24"/>
              </w:rPr>
            </w:pPr>
            <w:r w:rsidRPr="001B129B">
              <w:rPr>
                <w:sz w:val="24"/>
                <w:szCs w:val="24"/>
              </w:rPr>
              <w:t>Раскройте алгоритм оценки волатильности цен на продукцию предприятия ТЭК.</w:t>
            </w:r>
          </w:p>
        </w:tc>
      </w:tr>
      <w:tr w:rsidR="00E60746" w:rsidRPr="009205D5" w14:paraId="08E41634" w14:textId="77777777" w:rsidTr="00115F19">
        <w:trPr>
          <w:trHeight w:val="2186"/>
        </w:trPr>
        <w:tc>
          <w:tcPr>
            <w:tcW w:w="1980" w:type="dxa"/>
            <w:vMerge/>
            <w:tcBorders>
              <w:bottom w:val="single" w:sz="4" w:space="0" w:color="auto"/>
            </w:tcBorders>
            <w:shd w:val="clear" w:color="auto" w:fill="auto"/>
          </w:tcPr>
          <w:p w14:paraId="27C08AB9" w14:textId="77777777" w:rsidR="00E60746" w:rsidRPr="009205D5" w:rsidRDefault="00E60746" w:rsidP="00E60746">
            <w:pPr>
              <w:jc w:val="both"/>
              <w:rPr>
                <w:sz w:val="24"/>
                <w:szCs w:val="24"/>
              </w:rPr>
            </w:pPr>
          </w:p>
        </w:tc>
        <w:tc>
          <w:tcPr>
            <w:tcW w:w="1843" w:type="dxa"/>
            <w:vMerge/>
            <w:tcBorders>
              <w:bottom w:val="single" w:sz="4" w:space="0" w:color="auto"/>
            </w:tcBorders>
            <w:shd w:val="clear" w:color="auto" w:fill="auto"/>
          </w:tcPr>
          <w:p w14:paraId="2096A3D1" w14:textId="77777777" w:rsidR="00E60746" w:rsidRPr="00B63B2F" w:rsidRDefault="00E60746" w:rsidP="00E60746">
            <w:pPr>
              <w:jc w:val="both"/>
              <w:rPr>
                <w:sz w:val="24"/>
                <w:szCs w:val="24"/>
              </w:rPr>
            </w:pPr>
          </w:p>
        </w:tc>
        <w:tc>
          <w:tcPr>
            <w:tcW w:w="2405" w:type="dxa"/>
            <w:tcBorders>
              <w:bottom w:val="single" w:sz="4" w:space="0" w:color="auto"/>
            </w:tcBorders>
            <w:shd w:val="clear" w:color="auto" w:fill="auto"/>
          </w:tcPr>
          <w:p w14:paraId="40BFB225" w14:textId="3A5CD0D6" w:rsidR="00E60746" w:rsidRPr="000939AC" w:rsidRDefault="00E60746" w:rsidP="00E60746">
            <w:pPr>
              <w:pStyle w:val="aff6"/>
              <w:spacing w:after="0" w:line="240" w:lineRule="auto"/>
              <w:ind w:left="0"/>
              <w:jc w:val="both"/>
              <w:rPr>
                <w:rFonts w:ascii="Times New Roman" w:hAnsi="Times New Roman" w:cs="Times New Roman"/>
                <w:b/>
                <w:i/>
                <w:sz w:val="24"/>
                <w:szCs w:val="24"/>
              </w:rPr>
            </w:pPr>
            <w:r w:rsidRPr="000939AC">
              <w:rPr>
                <w:rFonts w:ascii="Times New Roman" w:hAnsi="Times New Roman" w:cs="Times New Roman"/>
                <w:b/>
                <w:i/>
                <w:sz w:val="24"/>
                <w:szCs w:val="24"/>
              </w:rPr>
              <w:t>Уме</w:t>
            </w:r>
            <w:r>
              <w:rPr>
                <w:rFonts w:ascii="Times New Roman" w:hAnsi="Times New Roman" w:cs="Times New Roman"/>
                <w:b/>
                <w:i/>
                <w:sz w:val="24"/>
                <w:szCs w:val="24"/>
              </w:rPr>
              <w:t>ние</w:t>
            </w:r>
          </w:p>
          <w:p w14:paraId="1521FBA7" w14:textId="2FA01F77" w:rsidR="00E60746" w:rsidRPr="000939AC" w:rsidRDefault="00E60746" w:rsidP="00E60746">
            <w:pPr>
              <w:contextualSpacing/>
              <w:jc w:val="both"/>
              <w:rPr>
                <w:color w:val="000000"/>
                <w:sz w:val="24"/>
                <w:szCs w:val="24"/>
              </w:rPr>
            </w:pPr>
            <w:r w:rsidRPr="000939AC">
              <w:rPr>
                <w:sz w:val="24"/>
                <w:szCs w:val="24"/>
              </w:rPr>
              <w:t xml:space="preserve">использовать </w:t>
            </w:r>
            <w:r>
              <w:rPr>
                <w:sz w:val="24"/>
                <w:szCs w:val="24"/>
              </w:rPr>
              <w:t>показатели и методы р</w:t>
            </w:r>
            <w:r w:rsidRPr="00690486">
              <w:rPr>
                <w:sz w:val="24"/>
                <w:szCs w:val="24"/>
              </w:rPr>
              <w:t>асч</w:t>
            </w:r>
            <w:r>
              <w:rPr>
                <w:sz w:val="24"/>
                <w:szCs w:val="24"/>
              </w:rPr>
              <w:t>ета</w:t>
            </w:r>
            <w:r w:rsidRPr="00690486">
              <w:rPr>
                <w:sz w:val="24"/>
                <w:szCs w:val="24"/>
              </w:rPr>
              <w:t xml:space="preserve"> и интерпрет</w:t>
            </w:r>
            <w:r>
              <w:rPr>
                <w:sz w:val="24"/>
                <w:szCs w:val="24"/>
              </w:rPr>
              <w:t>ации</w:t>
            </w:r>
            <w:r w:rsidRPr="00690486">
              <w:rPr>
                <w:sz w:val="24"/>
                <w:szCs w:val="24"/>
              </w:rPr>
              <w:t xml:space="preserve"> показател</w:t>
            </w:r>
            <w:r>
              <w:rPr>
                <w:sz w:val="24"/>
                <w:szCs w:val="24"/>
              </w:rPr>
              <w:t>ей</w:t>
            </w:r>
            <w:r w:rsidRPr="00690486">
              <w:rPr>
                <w:sz w:val="24"/>
                <w:szCs w:val="24"/>
              </w:rPr>
              <w:t xml:space="preserve"> деятельности экономических субъектов</w:t>
            </w:r>
            <w:r w:rsidRPr="000939AC">
              <w:rPr>
                <w:color w:val="000000"/>
                <w:sz w:val="24"/>
                <w:szCs w:val="24"/>
              </w:rPr>
              <w:t>.</w:t>
            </w:r>
          </w:p>
          <w:p w14:paraId="47458AD8" w14:textId="13F46A88" w:rsidR="00E60746" w:rsidRPr="000939AC" w:rsidRDefault="00E60746" w:rsidP="00E60746">
            <w:pPr>
              <w:contextualSpacing/>
              <w:jc w:val="both"/>
              <w:rPr>
                <w:color w:val="000000"/>
                <w:sz w:val="24"/>
                <w:szCs w:val="24"/>
              </w:rPr>
            </w:pPr>
          </w:p>
          <w:p w14:paraId="4E173CC7" w14:textId="77777777" w:rsidR="00E60746" w:rsidRPr="004D58BC" w:rsidRDefault="00E60746" w:rsidP="00E60746">
            <w:pPr>
              <w:widowControl w:val="0"/>
              <w:jc w:val="both"/>
              <w:rPr>
                <w:b/>
                <w:i/>
                <w:sz w:val="24"/>
                <w:szCs w:val="24"/>
              </w:rPr>
            </w:pPr>
          </w:p>
        </w:tc>
        <w:tc>
          <w:tcPr>
            <w:tcW w:w="3265" w:type="dxa"/>
            <w:tcBorders>
              <w:bottom w:val="single" w:sz="4" w:space="0" w:color="auto"/>
            </w:tcBorders>
          </w:tcPr>
          <w:p w14:paraId="6C836C71" w14:textId="3B2D66DA" w:rsidR="00E60746" w:rsidRPr="006E3CB9" w:rsidRDefault="00E009EC" w:rsidP="00E60746">
            <w:pPr>
              <w:widowControl w:val="0"/>
              <w:jc w:val="both"/>
              <w:rPr>
                <w:sz w:val="24"/>
                <w:szCs w:val="24"/>
              </w:rPr>
            </w:pPr>
            <w:r>
              <w:rPr>
                <w:sz w:val="24"/>
                <w:szCs w:val="24"/>
              </w:rPr>
              <w:t xml:space="preserve">Сформируйте альтернативные варианты </w:t>
            </w:r>
            <w:r w:rsidR="00773E80">
              <w:rPr>
                <w:sz w:val="24"/>
                <w:szCs w:val="24"/>
              </w:rPr>
              <w:t>использования ВЭС</w:t>
            </w:r>
            <w:r>
              <w:rPr>
                <w:sz w:val="24"/>
                <w:szCs w:val="24"/>
              </w:rPr>
              <w:t xml:space="preserve"> и СЭС в России на период до 2035 г.</w:t>
            </w:r>
          </w:p>
        </w:tc>
      </w:tr>
      <w:tr w:rsidR="001D165C" w:rsidRPr="009205D5" w14:paraId="6AE2ED27" w14:textId="77777777" w:rsidTr="00115F19">
        <w:trPr>
          <w:trHeight w:val="2130"/>
        </w:trPr>
        <w:tc>
          <w:tcPr>
            <w:tcW w:w="1980" w:type="dxa"/>
            <w:vMerge w:val="restart"/>
            <w:shd w:val="clear" w:color="auto" w:fill="auto"/>
          </w:tcPr>
          <w:p w14:paraId="29C4ABF3" w14:textId="77777777" w:rsidR="00CB3F7C" w:rsidRPr="00CB3F7C" w:rsidRDefault="00CB3F7C" w:rsidP="00CB3F7C">
            <w:pPr>
              <w:jc w:val="both"/>
              <w:rPr>
                <w:sz w:val="24"/>
                <w:szCs w:val="24"/>
              </w:rPr>
            </w:pPr>
            <w:bookmarkStart w:id="38" w:name="_Hlk107662870"/>
            <w:r w:rsidRPr="00CB3F7C">
              <w:rPr>
                <w:sz w:val="24"/>
                <w:szCs w:val="24"/>
              </w:rPr>
              <w:t>ПКП-4</w:t>
            </w:r>
            <w:r w:rsidRPr="00CB3F7C">
              <w:rPr>
                <w:sz w:val="24"/>
                <w:szCs w:val="24"/>
              </w:rPr>
              <w:tab/>
              <w:t>Способность выявлять и решать наиболее значимые задачи государственного регулирования топливно-энергетического комплекса</w:t>
            </w:r>
          </w:p>
          <w:p w14:paraId="790553E7" w14:textId="77777777" w:rsidR="00CB3F7C" w:rsidRPr="00CB3F7C" w:rsidRDefault="00CB3F7C" w:rsidP="00CB3F7C">
            <w:pPr>
              <w:jc w:val="both"/>
              <w:rPr>
                <w:sz w:val="24"/>
                <w:szCs w:val="24"/>
              </w:rPr>
            </w:pPr>
            <w:r w:rsidRPr="00CB3F7C">
              <w:rPr>
                <w:sz w:val="24"/>
                <w:szCs w:val="24"/>
              </w:rPr>
              <w:tab/>
            </w:r>
          </w:p>
          <w:p w14:paraId="2199ACE7" w14:textId="5C70C1D2" w:rsidR="001D165C" w:rsidRPr="009205D5" w:rsidRDefault="00CB3F7C" w:rsidP="00CB3F7C">
            <w:pPr>
              <w:jc w:val="both"/>
              <w:rPr>
                <w:sz w:val="24"/>
                <w:szCs w:val="24"/>
              </w:rPr>
            </w:pPr>
            <w:r w:rsidRPr="00CB3F7C">
              <w:rPr>
                <w:sz w:val="24"/>
                <w:szCs w:val="24"/>
              </w:rPr>
              <w:tab/>
            </w:r>
            <w:r w:rsidR="001D165C" w:rsidRPr="00292F1B">
              <w:rPr>
                <w:sz w:val="24"/>
                <w:szCs w:val="24"/>
              </w:rPr>
              <w:tab/>
            </w:r>
          </w:p>
        </w:tc>
        <w:tc>
          <w:tcPr>
            <w:tcW w:w="1843" w:type="dxa"/>
            <w:vMerge w:val="restart"/>
            <w:shd w:val="clear" w:color="auto" w:fill="auto"/>
          </w:tcPr>
          <w:p w14:paraId="615D1567" w14:textId="21FE7BAC" w:rsidR="003327D5" w:rsidRPr="003327D5" w:rsidRDefault="003327D5" w:rsidP="00115F19">
            <w:pPr>
              <w:jc w:val="both"/>
              <w:rPr>
                <w:sz w:val="24"/>
                <w:szCs w:val="24"/>
              </w:rPr>
            </w:pPr>
            <w:r w:rsidRPr="003327D5">
              <w:rPr>
                <w:sz w:val="24"/>
                <w:szCs w:val="24"/>
              </w:rPr>
              <w:t>1.Понимает направления экономической политики отдельного государства в ТЭК.</w:t>
            </w:r>
          </w:p>
          <w:p w14:paraId="2FC1D624" w14:textId="6A18A573" w:rsidR="001D165C" w:rsidRPr="009205D5" w:rsidRDefault="001D165C" w:rsidP="00115F19">
            <w:pPr>
              <w:jc w:val="both"/>
              <w:rPr>
                <w:sz w:val="24"/>
                <w:szCs w:val="24"/>
              </w:rPr>
            </w:pPr>
          </w:p>
        </w:tc>
        <w:tc>
          <w:tcPr>
            <w:tcW w:w="2405" w:type="dxa"/>
            <w:shd w:val="clear" w:color="auto" w:fill="auto"/>
          </w:tcPr>
          <w:p w14:paraId="51825387" w14:textId="6F13A5AE" w:rsidR="00773E80" w:rsidRPr="00773E80" w:rsidRDefault="00773E80" w:rsidP="00773E80">
            <w:pPr>
              <w:jc w:val="both"/>
              <w:rPr>
                <w:sz w:val="24"/>
                <w:szCs w:val="24"/>
              </w:rPr>
            </w:pPr>
            <w:r w:rsidRPr="00773E80">
              <w:rPr>
                <w:b/>
                <w:bCs/>
                <w:sz w:val="24"/>
                <w:szCs w:val="24"/>
              </w:rPr>
              <w:t xml:space="preserve">Знание </w:t>
            </w:r>
            <w:r w:rsidRPr="00773E80">
              <w:rPr>
                <w:sz w:val="24"/>
                <w:szCs w:val="24"/>
              </w:rPr>
              <w:t>государственн</w:t>
            </w:r>
            <w:r>
              <w:rPr>
                <w:sz w:val="24"/>
                <w:szCs w:val="24"/>
              </w:rPr>
              <w:t>ой</w:t>
            </w:r>
            <w:r w:rsidRPr="00773E80">
              <w:rPr>
                <w:sz w:val="24"/>
                <w:szCs w:val="24"/>
              </w:rPr>
              <w:t xml:space="preserve"> политик</w:t>
            </w:r>
            <w:r>
              <w:rPr>
                <w:sz w:val="24"/>
                <w:szCs w:val="24"/>
              </w:rPr>
              <w:t>и</w:t>
            </w:r>
            <w:r w:rsidRPr="00773E80">
              <w:rPr>
                <w:sz w:val="24"/>
                <w:szCs w:val="24"/>
              </w:rPr>
              <w:t xml:space="preserve"> в области ТЭК.</w:t>
            </w:r>
          </w:p>
          <w:p w14:paraId="26301EFA" w14:textId="209B3797" w:rsidR="001D165C" w:rsidRPr="00102303" w:rsidRDefault="001D165C" w:rsidP="00773E80">
            <w:pPr>
              <w:pStyle w:val="aff6"/>
              <w:spacing w:after="0" w:line="240" w:lineRule="auto"/>
              <w:ind w:left="0"/>
              <w:jc w:val="both"/>
              <w:rPr>
                <w:rFonts w:ascii="Times New Roman" w:hAnsi="Times New Roman" w:cs="Times New Roman"/>
                <w:sz w:val="24"/>
                <w:szCs w:val="24"/>
              </w:rPr>
            </w:pPr>
          </w:p>
        </w:tc>
        <w:tc>
          <w:tcPr>
            <w:tcW w:w="3265" w:type="dxa"/>
          </w:tcPr>
          <w:p w14:paraId="3A41017D" w14:textId="3A048E88" w:rsidR="001D165C" w:rsidRPr="005677B4" w:rsidRDefault="001B129B" w:rsidP="001D165C">
            <w:pPr>
              <w:rPr>
                <w:sz w:val="24"/>
                <w:szCs w:val="24"/>
              </w:rPr>
            </w:pPr>
            <w:r w:rsidRPr="001B129B">
              <w:rPr>
                <w:sz w:val="24"/>
                <w:szCs w:val="24"/>
              </w:rPr>
              <w:t>Сформируйте алгоритм принятия решений по строительству СЭС в Алтайском крае.</w:t>
            </w:r>
          </w:p>
        </w:tc>
      </w:tr>
      <w:tr w:rsidR="001D165C" w:rsidRPr="009205D5" w14:paraId="45223886" w14:textId="77777777" w:rsidTr="005677B4">
        <w:trPr>
          <w:trHeight w:val="3363"/>
        </w:trPr>
        <w:tc>
          <w:tcPr>
            <w:tcW w:w="1980" w:type="dxa"/>
            <w:vMerge/>
            <w:shd w:val="clear" w:color="auto" w:fill="auto"/>
          </w:tcPr>
          <w:p w14:paraId="4140A288" w14:textId="77777777" w:rsidR="001D165C" w:rsidRPr="004441A5" w:rsidRDefault="001D165C" w:rsidP="001D165C">
            <w:pPr>
              <w:jc w:val="both"/>
              <w:rPr>
                <w:sz w:val="24"/>
                <w:szCs w:val="24"/>
              </w:rPr>
            </w:pPr>
          </w:p>
        </w:tc>
        <w:tc>
          <w:tcPr>
            <w:tcW w:w="1843" w:type="dxa"/>
            <w:vMerge/>
            <w:shd w:val="clear" w:color="auto" w:fill="auto"/>
          </w:tcPr>
          <w:p w14:paraId="67A80775" w14:textId="77777777" w:rsidR="001D165C" w:rsidRPr="005D72F3" w:rsidRDefault="001D165C" w:rsidP="001D165C">
            <w:pPr>
              <w:jc w:val="both"/>
              <w:rPr>
                <w:sz w:val="24"/>
                <w:szCs w:val="24"/>
              </w:rPr>
            </w:pPr>
          </w:p>
        </w:tc>
        <w:tc>
          <w:tcPr>
            <w:tcW w:w="2405" w:type="dxa"/>
            <w:shd w:val="clear" w:color="auto" w:fill="auto"/>
          </w:tcPr>
          <w:p w14:paraId="179E647B" w14:textId="756B667E" w:rsidR="00773E80" w:rsidRPr="00773E80" w:rsidRDefault="00773E80" w:rsidP="00773E80">
            <w:pPr>
              <w:jc w:val="both"/>
              <w:rPr>
                <w:b/>
                <w:bCs/>
                <w:iCs/>
                <w:sz w:val="24"/>
                <w:szCs w:val="24"/>
              </w:rPr>
            </w:pPr>
            <w:r w:rsidRPr="00773E80">
              <w:rPr>
                <w:b/>
                <w:bCs/>
                <w:iCs/>
                <w:sz w:val="24"/>
                <w:szCs w:val="24"/>
              </w:rPr>
              <w:t>Умение</w:t>
            </w:r>
          </w:p>
          <w:p w14:paraId="3432FB5B" w14:textId="43FC9BF4" w:rsidR="001D165C" w:rsidRPr="00773E80" w:rsidRDefault="00773E80" w:rsidP="00773E80">
            <w:pPr>
              <w:pStyle w:val="aff6"/>
              <w:spacing w:after="0" w:line="240" w:lineRule="auto"/>
              <w:ind w:left="0"/>
              <w:jc w:val="both"/>
              <w:rPr>
                <w:rFonts w:ascii="Times New Roman" w:hAnsi="Times New Roman" w:cs="Times New Roman"/>
                <w:iCs/>
                <w:sz w:val="24"/>
                <w:szCs w:val="24"/>
              </w:rPr>
            </w:pPr>
            <w:r w:rsidRPr="00773E80">
              <w:rPr>
                <w:rFonts w:ascii="Times New Roman" w:hAnsi="Times New Roman" w:cs="Times New Roman"/>
                <w:iCs/>
                <w:sz w:val="24"/>
                <w:szCs w:val="24"/>
              </w:rPr>
              <w:t>применять знания экономической политики в области ТЭК для решения профессиональных задач.</w:t>
            </w:r>
          </w:p>
        </w:tc>
        <w:tc>
          <w:tcPr>
            <w:tcW w:w="3265" w:type="dxa"/>
          </w:tcPr>
          <w:p w14:paraId="22E1A275" w14:textId="0D071D4A" w:rsidR="001D165C" w:rsidRPr="009F0F28" w:rsidRDefault="001B129B" w:rsidP="001D165C">
            <w:pPr>
              <w:rPr>
                <w:sz w:val="24"/>
                <w:szCs w:val="24"/>
              </w:rPr>
            </w:pPr>
            <w:r>
              <w:rPr>
                <w:sz w:val="24"/>
                <w:szCs w:val="24"/>
              </w:rPr>
              <w:t>Сформируйте целевые индикаторы развития энергоснабжения региона на основе ВИЭ.</w:t>
            </w:r>
          </w:p>
        </w:tc>
      </w:tr>
      <w:tr w:rsidR="00227BF3" w:rsidRPr="009205D5" w14:paraId="3B41710E" w14:textId="77777777" w:rsidTr="00115F19">
        <w:trPr>
          <w:trHeight w:val="2834"/>
        </w:trPr>
        <w:tc>
          <w:tcPr>
            <w:tcW w:w="1980" w:type="dxa"/>
            <w:vMerge/>
            <w:shd w:val="clear" w:color="auto" w:fill="auto"/>
          </w:tcPr>
          <w:p w14:paraId="01E9E0B6" w14:textId="77777777" w:rsidR="00227BF3" w:rsidRPr="009205D5" w:rsidRDefault="00227BF3" w:rsidP="001D165C">
            <w:pPr>
              <w:jc w:val="both"/>
              <w:rPr>
                <w:sz w:val="24"/>
                <w:szCs w:val="24"/>
              </w:rPr>
            </w:pPr>
          </w:p>
        </w:tc>
        <w:tc>
          <w:tcPr>
            <w:tcW w:w="1843" w:type="dxa"/>
            <w:vMerge w:val="restart"/>
            <w:shd w:val="clear" w:color="auto" w:fill="auto"/>
          </w:tcPr>
          <w:p w14:paraId="34E773A4" w14:textId="68C0B3D8" w:rsidR="00227BF3" w:rsidRPr="009205D5" w:rsidRDefault="003327D5" w:rsidP="001D165C">
            <w:pPr>
              <w:jc w:val="both"/>
              <w:rPr>
                <w:sz w:val="24"/>
                <w:szCs w:val="24"/>
              </w:rPr>
            </w:pPr>
            <w:r w:rsidRPr="003327D5">
              <w:rPr>
                <w:sz w:val="24"/>
                <w:szCs w:val="24"/>
              </w:rPr>
              <w:t>2.Применяет нормативно-правовую базу, регулирующую деятельность компаний ТЭК</w:t>
            </w:r>
          </w:p>
        </w:tc>
        <w:tc>
          <w:tcPr>
            <w:tcW w:w="2405" w:type="dxa"/>
            <w:shd w:val="clear" w:color="auto" w:fill="auto"/>
          </w:tcPr>
          <w:p w14:paraId="475E50EB" w14:textId="184A3B92" w:rsidR="002C50B1" w:rsidRPr="002C50B1" w:rsidRDefault="002C50B1" w:rsidP="002C50B1">
            <w:pPr>
              <w:contextualSpacing/>
              <w:jc w:val="both"/>
              <w:rPr>
                <w:sz w:val="24"/>
                <w:szCs w:val="24"/>
              </w:rPr>
            </w:pPr>
            <w:r w:rsidRPr="00BA0222">
              <w:rPr>
                <w:b/>
                <w:bCs/>
                <w:sz w:val="24"/>
                <w:szCs w:val="24"/>
              </w:rPr>
              <w:t>Знание</w:t>
            </w:r>
            <w:r>
              <w:rPr>
                <w:sz w:val="24"/>
                <w:szCs w:val="24"/>
              </w:rPr>
              <w:t xml:space="preserve"> </w:t>
            </w:r>
            <w:r w:rsidRPr="002C50B1">
              <w:rPr>
                <w:sz w:val="24"/>
                <w:szCs w:val="24"/>
              </w:rPr>
              <w:t>нормативно-правов</w:t>
            </w:r>
            <w:r>
              <w:rPr>
                <w:sz w:val="24"/>
                <w:szCs w:val="24"/>
              </w:rPr>
              <w:t>ой</w:t>
            </w:r>
            <w:r w:rsidRPr="002C50B1">
              <w:rPr>
                <w:sz w:val="24"/>
                <w:szCs w:val="24"/>
              </w:rPr>
              <w:t xml:space="preserve"> баз</w:t>
            </w:r>
            <w:r>
              <w:rPr>
                <w:sz w:val="24"/>
                <w:szCs w:val="24"/>
              </w:rPr>
              <w:t>ы</w:t>
            </w:r>
            <w:r w:rsidRPr="002C50B1">
              <w:rPr>
                <w:sz w:val="24"/>
                <w:szCs w:val="24"/>
              </w:rPr>
              <w:t>, регулирующ</w:t>
            </w:r>
            <w:r>
              <w:rPr>
                <w:sz w:val="24"/>
                <w:szCs w:val="24"/>
              </w:rPr>
              <w:t>ей</w:t>
            </w:r>
            <w:r w:rsidRPr="002C50B1">
              <w:rPr>
                <w:sz w:val="24"/>
                <w:szCs w:val="24"/>
              </w:rPr>
              <w:t xml:space="preserve"> деятельность компаний ТЭК.</w:t>
            </w:r>
          </w:p>
          <w:p w14:paraId="57324EF7" w14:textId="350172DE" w:rsidR="00227BF3" w:rsidRPr="004C774B" w:rsidRDefault="00227BF3" w:rsidP="002C50B1">
            <w:pPr>
              <w:contextualSpacing/>
              <w:jc w:val="both"/>
              <w:rPr>
                <w:sz w:val="24"/>
                <w:szCs w:val="24"/>
              </w:rPr>
            </w:pPr>
          </w:p>
        </w:tc>
        <w:tc>
          <w:tcPr>
            <w:tcW w:w="3265" w:type="dxa"/>
          </w:tcPr>
          <w:p w14:paraId="2E4C2C04" w14:textId="72E06706" w:rsidR="00E009EC" w:rsidRPr="004C774B" w:rsidRDefault="007A7BBB" w:rsidP="00E009EC">
            <w:pPr>
              <w:jc w:val="both"/>
              <w:rPr>
                <w:sz w:val="24"/>
                <w:szCs w:val="24"/>
              </w:rPr>
            </w:pPr>
            <w:r>
              <w:rPr>
                <w:sz w:val="24"/>
                <w:szCs w:val="24"/>
              </w:rPr>
              <w:t>Существует ли нормативная база, допускающая энергоснабжение региона только с использованием ВИЭ.</w:t>
            </w:r>
          </w:p>
        </w:tc>
      </w:tr>
      <w:bookmarkEnd w:id="38"/>
      <w:tr w:rsidR="00227BF3" w:rsidRPr="009205D5" w14:paraId="52261EB2" w14:textId="77777777" w:rsidTr="006D5ACE">
        <w:trPr>
          <w:trHeight w:val="1966"/>
        </w:trPr>
        <w:tc>
          <w:tcPr>
            <w:tcW w:w="1980" w:type="dxa"/>
            <w:vMerge/>
            <w:shd w:val="clear" w:color="auto" w:fill="auto"/>
          </w:tcPr>
          <w:p w14:paraId="63DB86E7" w14:textId="77777777" w:rsidR="00227BF3" w:rsidRPr="009205D5" w:rsidRDefault="00227BF3" w:rsidP="00102303">
            <w:pPr>
              <w:jc w:val="both"/>
              <w:rPr>
                <w:sz w:val="24"/>
                <w:szCs w:val="24"/>
              </w:rPr>
            </w:pPr>
          </w:p>
        </w:tc>
        <w:tc>
          <w:tcPr>
            <w:tcW w:w="1843" w:type="dxa"/>
            <w:vMerge/>
            <w:shd w:val="clear" w:color="auto" w:fill="auto"/>
          </w:tcPr>
          <w:p w14:paraId="77D33FC1" w14:textId="77777777" w:rsidR="00227BF3" w:rsidRPr="005D72F3" w:rsidRDefault="00227BF3" w:rsidP="00102303">
            <w:pPr>
              <w:jc w:val="both"/>
              <w:rPr>
                <w:sz w:val="24"/>
                <w:szCs w:val="24"/>
              </w:rPr>
            </w:pPr>
          </w:p>
        </w:tc>
        <w:tc>
          <w:tcPr>
            <w:tcW w:w="2405" w:type="dxa"/>
            <w:shd w:val="clear" w:color="auto" w:fill="auto"/>
          </w:tcPr>
          <w:p w14:paraId="7E41C845" w14:textId="78624855" w:rsidR="00227BF3" w:rsidRPr="002C50B1" w:rsidRDefault="00215A5F" w:rsidP="002C50B1">
            <w:pPr>
              <w:jc w:val="both"/>
              <w:rPr>
                <w:bCs/>
                <w:iCs/>
                <w:sz w:val="24"/>
                <w:szCs w:val="24"/>
              </w:rPr>
            </w:pPr>
            <w:r w:rsidRPr="00BA0222">
              <w:rPr>
                <w:b/>
                <w:iCs/>
                <w:sz w:val="24"/>
                <w:szCs w:val="24"/>
              </w:rPr>
              <w:t>Умение</w:t>
            </w:r>
            <w:r>
              <w:rPr>
                <w:bCs/>
                <w:iCs/>
                <w:sz w:val="24"/>
                <w:szCs w:val="24"/>
              </w:rPr>
              <w:t xml:space="preserve"> </w:t>
            </w:r>
            <w:r w:rsidRPr="002C50B1">
              <w:rPr>
                <w:bCs/>
                <w:iCs/>
                <w:sz w:val="24"/>
                <w:szCs w:val="24"/>
              </w:rPr>
              <w:t>применять</w:t>
            </w:r>
            <w:r w:rsidR="002C50B1" w:rsidRPr="002C50B1">
              <w:rPr>
                <w:bCs/>
                <w:iCs/>
                <w:sz w:val="24"/>
                <w:szCs w:val="24"/>
              </w:rPr>
              <w:t xml:space="preserve"> на практике нормативно-правовую базу, регулирующую деятельность компаний ТЭК.</w:t>
            </w:r>
          </w:p>
        </w:tc>
        <w:tc>
          <w:tcPr>
            <w:tcW w:w="3265" w:type="dxa"/>
          </w:tcPr>
          <w:p w14:paraId="0A41A48E" w14:textId="0135B01E" w:rsidR="00227BF3" w:rsidRDefault="007A7BBB" w:rsidP="00C73CD3">
            <w:pPr>
              <w:ind w:left="34" w:hanging="11"/>
              <w:jc w:val="both"/>
              <w:rPr>
                <w:sz w:val="24"/>
                <w:szCs w:val="24"/>
              </w:rPr>
            </w:pPr>
            <w:r>
              <w:rPr>
                <w:sz w:val="24"/>
                <w:szCs w:val="24"/>
              </w:rPr>
              <w:t>Разработайте план инвестирования проекта ВИЭ с учетом государственной поддержки.</w:t>
            </w:r>
          </w:p>
          <w:p w14:paraId="1352877F" w14:textId="233C1325" w:rsidR="00227BF3" w:rsidRDefault="007A7BBB" w:rsidP="00C73CD3">
            <w:pPr>
              <w:ind w:left="34" w:hanging="11"/>
              <w:jc w:val="both"/>
              <w:rPr>
                <w:sz w:val="24"/>
                <w:szCs w:val="24"/>
              </w:rPr>
            </w:pPr>
            <w:r>
              <w:rPr>
                <w:sz w:val="24"/>
                <w:szCs w:val="24"/>
              </w:rPr>
              <w:t xml:space="preserve">Какие нормативные акты должны поясняют решение данной </w:t>
            </w:r>
            <w:r w:rsidR="000B6B4E">
              <w:rPr>
                <w:sz w:val="24"/>
                <w:szCs w:val="24"/>
              </w:rPr>
              <w:t>проблемы.</w:t>
            </w:r>
          </w:p>
          <w:p w14:paraId="6024D78B" w14:textId="77777777" w:rsidR="00227BF3" w:rsidRDefault="00227BF3" w:rsidP="00C73CD3">
            <w:pPr>
              <w:ind w:left="34" w:hanging="11"/>
              <w:jc w:val="both"/>
              <w:rPr>
                <w:sz w:val="24"/>
                <w:szCs w:val="24"/>
              </w:rPr>
            </w:pPr>
          </w:p>
          <w:p w14:paraId="006DE97C" w14:textId="77777777" w:rsidR="00227BF3" w:rsidRDefault="00227BF3" w:rsidP="00C73CD3">
            <w:pPr>
              <w:ind w:left="34" w:hanging="11"/>
              <w:jc w:val="both"/>
              <w:rPr>
                <w:sz w:val="24"/>
                <w:szCs w:val="24"/>
              </w:rPr>
            </w:pPr>
          </w:p>
          <w:p w14:paraId="3CACF454" w14:textId="324863CE" w:rsidR="00227BF3" w:rsidRPr="004C774B" w:rsidRDefault="00227BF3" w:rsidP="00115F19">
            <w:pPr>
              <w:ind w:left="34" w:hanging="11"/>
              <w:jc w:val="both"/>
              <w:rPr>
                <w:sz w:val="24"/>
                <w:szCs w:val="24"/>
              </w:rPr>
            </w:pPr>
          </w:p>
        </w:tc>
      </w:tr>
      <w:tr w:rsidR="003327D5" w:rsidRPr="009205D5" w14:paraId="4B51A5F7" w14:textId="77777777" w:rsidTr="006D5ACE">
        <w:trPr>
          <w:trHeight w:val="44"/>
        </w:trPr>
        <w:tc>
          <w:tcPr>
            <w:tcW w:w="1980" w:type="dxa"/>
            <w:vMerge/>
            <w:shd w:val="clear" w:color="auto" w:fill="auto"/>
          </w:tcPr>
          <w:p w14:paraId="70950CF3" w14:textId="77777777" w:rsidR="003327D5" w:rsidRPr="009205D5" w:rsidRDefault="003327D5" w:rsidP="00C73CD3">
            <w:pPr>
              <w:jc w:val="both"/>
              <w:rPr>
                <w:sz w:val="24"/>
                <w:szCs w:val="24"/>
              </w:rPr>
            </w:pPr>
          </w:p>
        </w:tc>
        <w:tc>
          <w:tcPr>
            <w:tcW w:w="1843" w:type="dxa"/>
            <w:vMerge w:val="restart"/>
            <w:shd w:val="clear" w:color="auto" w:fill="auto"/>
          </w:tcPr>
          <w:p w14:paraId="211EBDA4" w14:textId="24812613" w:rsidR="003327D5" w:rsidRPr="005D72F3" w:rsidRDefault="003327D5" w:rsidP="00C73CD3">
            <w:pPr>
              <w:jc w:val="both"/>
              <w:rPr>
                <w:sz w:val="24"/>
                <w:szCs w:val="24"/>
              </w:rPr>
            </w:pPr>
            <w:r w:rsidRPr="003327D5">
              <w:rPr>
                <w:sz w:val="24"/>
                <w:szCs w:val="24"/>
              </w:rPr>
              <w:t>3.Формирует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2405" w:type="dxa"/>
            <w:shd w:val="clear" w:color="auto" w:fill="auto"/>
          </w:tcPr>
          <w:p w14:paraId="20D3C6E1" w14:textId="77777777" w:rsidR="002C50B1" w:rsidRDefault="002C50B1" w:rsidP="002C50B1">
            <w:pPr>
              <w:rPr>
                <w:bCs/>
                <w:iCs/>
                <w:sz w:val="24"/>
                <w:szCs w:val="24"/>
              </w:rPr>
            </w:pPr>
            <w:r w:rsidRPr="00BA0222">
              <w:rPr>
                <w:b/>
                <w:iCs/>
                <w:sz w:val="24"/>
                <w:szCs w:val="24"/>
              </w:rPr>
              <w:t>Знание</w:t>
            </w:r>
            <w:r w:rsidRPr="002C50B1">
              <w:rPr>
                <w:bCs/>
                <w:iCs/>
                <w:sz w:val="24"/>
                <w:szCs w:val="24"/>
              </w:rPr>
              <w:t xml:space="preserve"> специальных</w:t>
            </w:r>
          </w:p>
          <w:p w14:paraId="44BA378B" w14:textId="5CD98BC4" w:rsidR="002C50B1" w:rsidRPr="002C50B1" w:rsidRDefault="002C50B1" w:rsidP="002C50B1">
            <w:pPr>
              <w:rPr>
                <w:bCs/>
                <w:iCs/>
                <w:sz w:val="24"/>
                <w:szCs w:val="24"/>
              </w:rPr>
            </w:pPr>
            <w:r w:rsidRPr="002C50B1">
              <w:rPr>
                <w:bCs/>
                <w:iCs/>
                <w:sz w:val="24"/>
                <w:szCs w:val="24"/>
              </w:rPr>
              <w:t>методов решения экономических задач развития ТЭК.</w:t>
            </w:r>
          </w:p>
          <w:p w14:paraId="4B49E6AB" w14:textId="77777777" w:rsidR="006D5ACE" w:rsidRPr="002C50B1" w:rsidRDefault="006D5ACE" w:rsidP="00C73CD3">
            <w:pPr>
              <w:pStyle w:val="aff6"/>
              <w:spacing w:after="0" w:line="240" w:lineRule="auto"/>
              <w:ind w:left="0"/>
              <w:rPr>
                <w:rFonts w:ascii="Times New Roman" w:hAnsi="Times New Roman" w:cs="Times New Roman"/>
                <w:bCs/>
                <w:iCs/>
                <w:sz w:val="24"/>
                <w:szCs w:val="24"/>
              </w:rPr>
            </w:pPr>
          </w:p>
          <w:p w14:paraId="76E09869" w14:textId="77777777" w:rsidR="006D5ACE" w:rsidRPr="002C50B1" w:rsidRDefault="006D5ACE" w:rsidP="00C73CD3">
            <w:pPr>
              <w:pStyle w:val="aff6"/>
              <w:spacing w:after="0" w:line="240" w:lineRule="auto"/>
              <w:ind w:left="0"/>
              <w:rPr>
                <w:rFonts w:ascii="Times New Roman" w:hAnsi="Times New Roman" w:cs="Times New Roman"/>
                <w:bCs/>
                <w:iCs/>
                <w:sz w:val="24"/>
                <w:szCs w:val="24"/>
              </w:rPr>
            </w:pPr>
          </w:p>
          <w:p w14:paraId="335DFDB1" w14:textId="6D231B70" w:rsidR="006D5ACE" w:rsidRPr="002C50B1" w:rsidRDefault="006D5ACE" w:rsidP="00C73CD3">
            <w:pPr>
              <w:pStyle w:val="aff6"/>
              <w:spacing w:after="0" w:line="240" w:lineRule="auto"/>
              <w:ind w:left="0"/>
              <w:rPr>
                <w:rFonts w:ascii="Times New Roman" w:hAnsi="Times New Roman" w:cs="Times New Roman"/>
                <w:bCs/>
                <w:iCs/>
                <w:sz w:val="24"/>
                <w:szCs w:val="24"/>
              </w:rPr>
            </w:pPr>
          </w:p>
        </w:tc>
        <w:tc>
          <w:tcPr>
            <w:tcW w:w="3265" w:type="dxa"/>
          </w:tcPr>
          <w:p w14:paraId="37DA4339" w14:textId="2DE99D47" w:rsidR="003327D5" w:rsidRPr="004C774B" w:rsidRDefault="000B6B4E" w:rsidP="000B6B4E">
            <w:pPr>
              <w:jc w:val="both"/>
              <w:rPr>
                <w:sz w:val="24"/>
                <w:szCs w:val="24"/>
              </w:rPr>
            </w:pPr>
            <w:r>
              <w:rPr>
                <w:sz w:val="24"/>
                <w:szCs w:val="24"/>
              </w:rPr>
              <w:t>Перечислите методы оценки эффективности проектов распределенной генерации, позволяющие учитывать риски эксплуатации.</w:t>
            </w:r>
          </w:p>
        </w:tc>
      </w:tr>
      <w:tr w:rsidR="003327D5" w:rsidRPr="004C774B" w14:paraId="34ED2E4E" w14:textId="77777777" w:rsidTr="001E6B75">
        <w:trPr>
          <w:trHeight w:val="1080"/>
        </w:trPr>
        <w:tc>
          <w:tcPr>
            <w:tcW w:w="1980" w:type="dxa"/>
            <w:vMerge/>
            <w:shd w:val="clear" w:color="auto" w:fill="auto"/>
          </w:tcPr>
          <w:p w14:paraId="05980E7E" w14:textId="77777777" w:rsidR="003327D5" w:rsidRPr="009205D5" w:rsidRDefault="003327D5" w:rsidP="00C73CD3">
            <w:pPr>
              <w:jc w:val="both"/>
              <w:rPr>
                <w:sz w:val="24"/>
                <w:szCs w:val="24"/>
              </w:rPr>
            </w:pPr>
          </w:p>
        </w:tc>
        <w:tc>
          <w:tcPr>
            <w:tcW w:w="1843" w:type="dxa"/>
            <w:vMerge/>
            <w:shd w:val="clear" w:color="auto" w:fill="auto"/>
          </w:tcPr>
          <w:p w14:paraId="3570B0DF" w14:textId="1751B5AC" w:rsidR="003327D5" w:rsidRPr="005D72F3" w:rsidRDefault="003327D5" w:rsidP="00C73CD3">
            <w:pPr>
              <w:jc w:val="both"/>
              <w:rPr>
                <w:sz w:val="24"/>
                <w:szCs w:val="24"/>
              </w:rPr>
            </w:pPr>
          </w:p>
        </w:tc>
        <w:tc>
          <w:tcPr>
            <w:tcW w:w="2405" w:type="dxa"/>
            <w:shd w:val="clear" w:color="auto" w:fill="auto"/>
          </w:tcPr>
          <w:p w14:paraId="521BBA16" w14:textId="278DCA4C" w:rsidR="002C50B1" w:rsidRPr="002C50B1" w:rsidRDefault="002C50B1" w:rsidP="002C50B1">
            <w:pPr>
              <w:jc w:val="both"/>
              <w:rPr>
                <w:sz w:val="24"/>
                <w:szCs w:val="24"/>
              </w:rPr>
            </w:pPr>
            <w:r w:rsidRPr="00BA0222">
              <w:rPr>
                <w:b/>
                <w:bCs/>
                <w:sz w:val="24"/>
                <w:szCs w:val="24"/>
              </w:rPr>
              <w:t>Умение</w:t>
            </w:r>
            <w:r w:rsidRPr="002C50B1">
              <w:rPr>
                <w:sz w:val="24"/>
                <w:szCs w:val="24"/>
              </w:rPr>
              <w:t xml:space="preserve"> применять на практике специальные методы решения экономических задач развития ТЭК.</w:t>
            </w:r>
          </w:p>
          <w:p w14:paraId="3F3E3537" w14:textId="5ED47322" w:rsidR="003327D5" w:rsidRPr="000732F5" w:rsidRDefault="003327D5" w:rsidP="00C73CD3">
            <w:pPr>
              <w:jc w:val="both"/>
              <w:rPr>
                <w:sz w:val="24"/>
                <w:szCs w:val="24"/>
              </w:rPr>
            </w:pPr>
          </w:p>
        </w:tc>
        <w:tc>
          <w:tcPr>
            <w:tcW w:w="3265" w:type="dxa"/>
            <w:tcBorders>
              <w:bottom w:val="single" w:sz="4" w:space="0" w:color="auto"/>
            </w:tcBorders>
          </w:tcPr>
          <w:p w14:paraId="508C6435" w14:textId="52CE1850" w:rsidR="003327D5" w:rsidRPr="002944CE" w:rsidRDefault="000B6B4E" w:rsidP="00C73CD3">
            <w:pPr>
              <w:pStyle w:val="aff6"/>
              <w:ind w:left="0"/>
              <w:rPr>
                <w:rFonts w:ascii="Times New Roman" w:hAnsi="Times New Roman" w:cs="Times New Roman"/>
                <w:bCs/>
                <w:iCs/>
                <w:sz w:val="24"/>
                <w:szCs w:val="24"/>
              </w:rPr>
            </w:pPr>
            <w:r w:rsidRPr="000B6B4E">
              <w:rPr>
                <w:rFonts w:ascii="Times New Roman" w:hAnsi="Times New Roman" w:cs="Times New Roman"/>
                <w:bCs/>
                <w:iCs/>
                <w:sz w:val="24"/>
                <w:szCs w:val="24"/>
              </w:rPr>
              <w:t xml:space="preserve">Экономисты оценивают возможности развития населенного пункта и рост потребления газа на малой ТЭЦ. Успешное ведение разработок и грамотное управление производством и реализацией природного газа позволит увеличить выручку до 290 </w:t>
            </w:r>
            <w:proofErr w:type="spellStart"/>
            <w:r w:rsidRPr="000B6B4E">
              <w:rPr>
                <w:rFonts w:ascii="Times New Roman" w:hAnsi="Times New Roman" w:cs="Times New Roman"/>
                <w:bCs/>
                <w:iCs/>
                <w:sz w:val="24"/>
                <w:szCs w:val="24"/>
              </w:rPr>
              <w:t>тыс.долл</w:t>
            </w:r>
            <w:proofErr w:type="spellEnd"/>
            <w:r w:rsidRPr="000B6B4E">
              <w:rPr>
                <w:rFonts w:ascii="Times New Roman" w:hAnsi="Times New Roman" w:cs="Times New Roman"/>
                <w:bCs/>
                <w:iCs/>
                <w:sz w:val="24"/>
                <w:szCs w:val="24"/>
              </w:rPr>
              <w:t>. в год. Для этого потребуется расширить число добычных скважин в 2 раза, т.е. затраты на приобретение техники во второй год составят 400 тыс. долл. Эксплуатационные расходы также возрастут и составят 70 тыс. долл. в год. Вероятность реализации второго варианта составляет 70%. Провести оценку опциона на расширение.</w:t>
            </w:r>
          </w:p>
        </w:tc>
      </w:tr>
      <w:bookmarkEnd w:id="37"/>
    </w:tbl>
    <w:p w14:paraId="632CF2E0" w14:textId="58CAE51E" w:rsidR="002B2148" w:rsidRDefault="002B2148" w:rsidP="002B2148">
      <w:pPr>
        <w:ind w:firstLine="720"/>
        <w:jc w:val="both"/>
        <w:rPr>
          <w:szCs w:val="28"/>
        </w:rPr>
      </w:pPr>
    </w:p>
    <w:p w14:paraId="7AC4A6CE" w14:textId="65403727" w:rsidR="001D165C" w:rsidRDefault="001D165C" w:rsidP="002B2148">
      <w:pPr>
        <w:ind w:firstLine="720"/>
        <w:jc w:val="both"/>
        <w:rPr>
          <w:szCs w:val="28"/>
        </w:rPr>
      </w:pPr>
    </w:p>
    <w:p w14:paraId="6B90B8FE" w14:textId="2A15E2B5" w:rsidR="001D165C" w:rsidRDefault="001D165C" w:rsidP="002B2148">
      <w:pPr>
        <w:ind w:firstLine="720"/>
        <w:jc w:val="both"/>
        <w:rPr>
          <w:szCs w:val="28"/>
        </w:rPr>
      </w:pPr>
    </w:p>
    <w:p w14:paraId="24A70C1A" w14:textId="37880CD3" w:rsidR="001D165C" w:rsidRDefault="001D165C" w:rsidP="002B2148">
      <w:pPr>
        <w:ind w:firstLine="720"/>
        <w:jc w:val="both"/>
        <w:rPr>
          <w:szCs w:val="28"/>
        </w:rPr>
      </w:pPr>
    </w:p>
    <w:p w14:paraId="7960CA26" w14:textId="1138094C" w:rsidR="001D165C" w:rsidRDefault="001D165C" w:rsidP="002B2148">
      <w:pPr>
        <w:ind w:firstLine="720"/>
        <w:jc w:val="both"/>
        <w:rPr>
          <w:szCs w:val="28"/>
        </w:rPr>
      </w:pPr>
    </w:p>
    <w:p w14:paraId="2DC954E5" w14:textId="1FCA9615" w:rsidR="001D165C" w:rsidRDefault="001D165C" w:rsidP="002B2148">
      <w:pPr>
        <w:ind w:firstLine="720"/>
        <w:jc w:val="both"/>
        <w:rPr>
          <w:szCs w:val="28"/>
        </w:rPr>
      </w:pPr>
    </w:p>
    <w:p w14:paraId="39EC62A5" w14:textId="77777777" w:rsidR="001D165C" w:rsidRDefault="001D165C" w:rsidP="002B2148">
      <w:pPr>
        <w:ind w:firstLine="720"/>
        <w:jc w:val="both"/>
        <w:rPr>
          <w:szCs w:val="28"/>
        </w:rPr>
      </w:pPr>
    </w:p>
    <w:p w14:paraId="7A547D58" w14:textId="72879AAD" w:rsidR="004E6FF5" w:rsidRPr="00007F07" w:rsidRDefault="004E6FF5" w:rsidP="004E6FF5">
      <w:pPr>
        <w:ind w:firstLine="709"/>
        <w:jc w:val="both"/>
        <w:rPr>
          <w:szCs w:val="28"/>
        </w:rPr>
      </w:pPr>
      <w:r w:rsidRPr="00007F07">
        <w:rPr>
          <w:szCs w:val="28"/>
        </w:rPr>
        <w:t xml:space="preserve">                                                                                             </w:t>
      </w:r>
      <w:r>
        <w:rPr>
          <w:szCs w:val="28"/>
        </w:rPr>
        <w:t xml:space="preserve">                       </w:t>
      </w:r>
    </w:p>
    <w:p w14:paraId="0C7CCE53" w14:textId="483B8224" w:rsidR="00201DE7" w:rsidRPr="00ED7737" w:rsidRDefault="00201DE7" w:rsidP="004E6EF9">
      <w:pPr>
        <w:pStyle w:val="aff6"/>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lastRenderedPageBreak/>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BC7F26">
        <w:rPr>
          <w:rFonts w:ascii="Times New Roman" w:eastAsiaTheme="minorEastAsia" w:hAnsi="Times New Roman" w:cs="Times New Roman"/>
          <w:b/>
          <w:sz w:val="28"/>
          <w:szCs w:val="28"/>
          <w:lang w:eastAsia="ru-RU"/>
        </w:rPr>
        <w:t>зачета</w:t>
      </w:r>
    </w:p>
    <w:p w14:paraId="50647FFD" w14:textId="77777777" w:rsidR="00201DE7" w:rsidRPr="004E6EF9" w:rsidRDefault="00201DE7" w:rsidP="00576205">
      <w:pPr>
        <w:pStyle w:val="aff6"/>
        <w:widowControl w:val="0"/>
        <w:numPr>
          <w:ilvl w:val="0"/>
          <w:numId w:val="13"/>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Задания для проверки </w:t>
      </w:r>
      <w:proofErr w:type="spellStart"/>
      <w:r w:rsidRPr="004E6EF9">
        <w:rPr>
          <w:rFonts w:ascii="Times New Roman" w:hAnsi="Times New Roman" w:cs="Times New Roman"/>
          <w:sz w:val="28"/>
          <w:szCs w:val="28"/>
        </w:rPr>
        <w:t>сформированности</w:t>
      </w:r>
      <w:proofErr w:type="spellEnd"/>
      <w:r w:rsidRPr="004E6EF9">
        <w:rPr>
          <w:rFonts w:ascii="Times New Roman" w:hAnsi="Times New Roman" w:cs="Times New Roman"/>
          <w:sz w:val="28"/>
          <w:szCs w:val="28"/>
        </w:rPr>
        <w:t xml:space="preserve"> компетенций в части «знать»: теоретический вопрос</w:t>
      </w:r>
    </w:p>
    <w:p w14:paraId="3A8EFE47" w14:textId="016A7AB9" w:rsidR="00201DE7"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EC0EC6">
        <w:rPr>
          <w:rFonts w:ascii="Times New Roman" w:hAnsi="Times New Roman" w:cs="Times New Roman"/>
          <w:sz w:val="28"/>
          <w:szCs w:val="28"/>
        </w:rPr>
        <w:t>15</w:t>
      </w:r>
      <w:r w:rsidRPr="004E6EF9">
        <w:rPr>
          <w:rFonts w:ascii="Times New Roman" w:hAnsi="Times New Roman" w:cs="Times New Roman"/>
          <w:sz w:val="28"/>
          <w:szCs w:val="28"/>
        </w:rPr>
        <w:t xml:space="preserve"> баллов</w:t>
      </w:r>
    </w:p>
    <w:p w14:paraId="7C393696" w14:textId="318E1CF6" w:rsidR="00EC0EC6" w:rsidRDefault="00EC0EC6" w:rsidP="00EC0EC6">
      <w:pPr>
        <w:tabs>
          <w:tab w:val="left" w:pos="1134"/>
        </w:tabs>
        <w:ind w:firstLine="709"/>
        <w:jc w:val="both"/>
        <w:rPr>
          <w:szCs w:val="28"/>
        </w:rPr>
      </w:pPr>
      <w:r w:rsidRPr="00EC0EC6">
        <w:rPr>
          <w:rFonts w:eastAsiaTheme="minorHAnsi"/>
          <w:szCs w:val="28"/>
          <w:lang w:eastAsia="en-US"/>
        </w:rPr>
        <w:t>2.</w:t>
      </w:r>
      <w:r>
        <w:rPr>
          <w:szCs w:val="28"/>
        </w:rPr>
        <w:t xml:space="preserve"> </w:t>
      </w:r>
      <w:r w:rsidRPr="00EC0EC6">
        <w:rPr>
          <w:szCs w:val="28"/>
        </w:rPr>
        <w:t xml:space="preserve">Тестовые задания – </w:t>
      </w:r>
      <w:r>
        <w:rPr>
          <w:szCs w:val="28"/>
        </w:rPr>
        <w:t>два</w:t>
      </w:r>
    </w:p>
    <w:p w14:paraId="6CF2C772" w14:textId="14E960D2" w:rsidR="00EC0EC6" w:rsidRPr="00EC0EC6" w:rsidRDefault="00EC0EC6" w:rsidP="00EC0EC6">
      <w:pPr>
        <w:tabs>
          <w:tab w:val="left" w:pos="1134"/>
        </w:tabs>
        <w:ind w:firstLine="709"/>
        <w:jc w:val="both"/>
        <w:rPr>
          <w:szCs w:val="28"/>
        </w:rPr>
      </w:pPr>
      <w:r>
        <w:rPr>
          <w:szCs w:val="28"/>
        </w:rPr>
        <w:t xml:space="preserve"> Максимальная оценка - </w:t>
      </w:r>
      <w:r w:rsidRPr="00EC0EC6">
        <w:rPr>
          <w:szCs w:val="28"/>
        </w:rPr>
        <w:t>5 баллов</w:t>
      </w:r>
    </w:p>
    <w:p w14:paraId="1ABDBCD1" w14:textId="6ABAE9B2" w:rsidR="00201DE7" w:rsidRPr="00EC0EC6" w:rsidRDefault="00EC0EC6" w:rsidP="00EC0EC6">
      <w:pPr>
        <w:widowControl w:val="0"/>
        <w:tabs>
          <w:tab w:val="left" w:pos="1134"/>
        </w:tabs>
        <w:autoSpaceDE w:val="0"/>
        <w:autoSpaceDN w:val="0"/>
        <w:adjustRightInd w:val="0"/>
        <w:ind w:left="360"/>
        <w:jc w:val="both"/>
        <w:rPr>
          <w:szCs w:val="28"/>
        </w:rPr>
      </w:pPr>
      <w:r>
        <w:rPr>
          <w:szCs w:val="28"/>
        </w:rPr>
        <w:t xml:space="preserve">     3. </w:t>
      </w:r>
      <w:r w:rsidR="00201DE7" w:rsidRPr="00EC0EC6">
        <w:rPr>
          <w:szCs w:val="28"/>
        </w:rPr>
        <w:t xml:space="preserve">Задания для проверки </w:t>
      </w:r>
      <w:proofErr w:type="spellStart"/>
      <w:r w:rsidR="00201DE7" w:rsidRPr="00EC0EC6">
        <w:rPr>
          <w:szCs w:val="28"/>
        </w:rPr>
        <w:t>сформированности</w:t>
      </w:r>
      <w:proofErr w:type="spellEnd"/>
      <w:r w:rsidR="00201DE7" w:rsidRPr="00EC0EC6">
        <w:rPr>
          <w:szCs w:val="28"/>
        </w:rPr>
        <w:t xml:space="preserve"> компетенций в части «уметь»: практико</w:t>
      </w:r>
      <w:r w:rsidR="004F34ED" w:rsidRPr="00EC0EC6">
        <w:rPr>
          <w:szCs w:val="28"/>
        </w:rPr>
        <w:t>-</w:t>
      </w:r>
      <w:r w:rsidR="00201DE7" w:rsidRPr="00EC0EC6">
        <w:rPr>
          <w:szCs w:val="28"/>
        </w:rPr>
        <w:t>ориентированные задачи</w:t>
      </w:r>
    </w:p>
    <w:p w14:paraId="7C015B4A" w14:textId="0A81B298" w:rsidR="00201DE7" w:rsidRPr="004E6EF9" w:rsidRDefault="00EC0EC6" w:rsidP="004E6EF9">
      <w:pPr>
        <w:pStyle w:val="aff6"/>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М</w:t>
      </w:r>
      <w:r w:rsidR="00201DE7" w:rsidRPr="004E6EF9">
        <w:rPr>
          <w:rFonts w:ascii="Times New Roman" w:hAnsi="Times New Roman" w:cs="Times New Roman"/>
          <w:sz w:val="28"/>
          <w:szCs w:val="28"/>
        </w:rPr>
        <w:t>аксимальная оценка – 20 баллов</w:t>
      </w:r>
    </w:p>
    <w:p w14:paraId="5B181D04" w14:textId="4B147435" w:rsidR="00201DE7" w:rsidRPr="00EC0EC6" w:rsidRDefault="00EC0EC6" w:rsidP="00EC0EC6">
      <w:pPr>
        <w:widowControl w:val="0"/>
        <w:tabs>
          <w:tab w:val="left" w:pos="1134"/>
        </w:tabs>
        <w:autoSpaceDE w:val="0"/>
        <w:autoSpaceDN w:val="0"/>
        <w:adjustRightInd w:val="0"/>
        <w:ind w:left="360"/>
        <w:jc w:val="both"/>
        <w:rPr>
          <w:szCs w:val="28"/>
        </w:rPr>
      </w:pPr>
      <w:r w:rsidRPr="00EC0EC6">
        <w:rPr>
          <w:szCs w:val="28"/>
        </w:rPr>
        <w:t xml:space="preserve">  </w:t>
      </w:r>
      <w:r>
        <w:rPr>
          <w:szCs w:val="28"/>
        </w:rPr>
        <w:t xml:space="preserve">   </w:t>
      </w:r>
      <w:r w:rsidRPr="00EC0EC6">
        <w:rPr>
          <w:szCs w:val="28"/>
        </w:rPr>
        <w:t xml:space="preserve"> 4. </w:t>
      </w:r>
      <w:r w:rsidR="00201DE7" w:rsidRPr="00EC0EC6">
        <w:rPr>
          <w:szCs w:val="28"/>
        </w:rPr>
        <w:t xml:space="preserve">Задания для проверки </w:t>
      </w:r>
      <w:proofErr w:type="spellStart"/>
      <w:r w:rsidR="00201DE7" w:rsidRPr="00EC0EC6">
        <w:rPr>
          <w:szCs w:val="28"/>
        </w:rPr>
        <w:t>сформированности</w:t>
      </w:r>
      <w:proofErr w:type="spellEnd"/>
      <w:r w:rsidR="00201DE7" w:rsidRPr="00EC0EC6">
        <w:rPr>
          <w:szCs w:val="28"/>
        </w:rPr>
        <w:t xml:space="preserve"> компетенций в част</w:t>
      </w:r>
      <w:r w:rsidR="004F34ED" w:rsidRPr="00EC0EC6">
        <w:rPr>
          <w:szCs w:val="28"/>
        </w:rPr>
        <w:t>и «владеть»: ситуационные задания</w:t>
      </w:r>
      <w:r w:rsidR="00201DE7" w:rsidRPr="00EC0EC6">
        <w:rPr>
          <w:szCs w:val="28"/>
        </w:rPr>
        <w:t xml:space="preserve"> или </w:t>
      </w:r>
      <w:r w:rsidR="004F34ED" w:rsidRPr="00EC0EC6">
        <w:rPr>
          <w:szCs w:val="28"/>
        </w:rPr>
        <w:t>расчетно-аналитические задачи</w:t>
      </w:r>
      <w:r w:rsidR="00634CA6" w:rsidRPr="00EC0EC6">
        <w:rPr>
          <w:szCs w:val="28"/>
        </w:rPr>
        <w:t>, кейсы</w:t>
      </w:r>
    </w:p>
    <w:p w14:paraId="471E1B76" w14:textId="77777777"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6910651E" w14:textId="77777777" w:rsidR="00201DE7" w:rsidRPr="004E6EF9" w:rsidRDefault="00201DE7" w:rsidP="004E6EF9">
      <w:pPr>
        <w:pStyle w:val="aff6"/>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35041547" w14:textId="053EF7A9" w:rsidR="00201DE7" w:rsidRPr="004E6EF9" w:rsidRDefault="00201DE7" w:rsidP="004E6EF9">
      <w:pPr>
        <w:widowControl w:val="0"/>
        <w:spacing w:after="120"/>
        <w:ind w:firstLine="709"/>
        <w:rPr>
          <w:rFonts w:eastAsiaTheme="minorEastAsia"/>
          <w:b/>
          <w:szCs w:val="28"/>
        </w:rPr>
      </w:pPr>
      <w:r w:rsidRPr="004E6EF9">
        <w:rPr>
          <w:rFonts w:eastAsiaTheme="minorEastAsia"/>
          <w:b/>
          <w:szCs w:val="28"/>
        </w:rPr>
        <w:t>Вопросы для</w:t>
      </w:r>
      <w:r w:rsidR="00BC7F26">
        <w:rPr>
          <w:rFonts w:eastAsiaTheme="minorEastAsia"/>
          <w:b/>
          <w:szCs w:val="28"/>
        </w:rPr>
        <w:t xml:space="preserve"> зачета</w:t>
      </w:r>
    </w:p>
    <w:p w14:paraId="29A77E67" w14:textId="77777777" w:rsidR="00EC0EC6" w:rsidRDefault="00EC0EC6" w:rsidP="00EC0EC6">
      <w:pPr>
        <w:spacing w:line="256" w:lineRule="auto"/>
        <w:ind w:left="720" w:hanging="360"/>
        <w:jc w:val="both"/>
      </w:pPr>
    </w:p>
    <w:p w14:paraId="2CADA90A" w14:textId="77777777" w:rsidR="00BC7F26" w:rsidRDefault="00BC7F26" w:rsidP="00BC7F26">
      <w:pPr>
        <w:numPr>
          <w:ilvl w:val="0"/>
          <w:numId w:val="17"/>
        </w:numPr>
        <w:tabs>
          <w:tab w:val="clear" w:pos="1069"/>
          <w:tab w:val="num" w:pos="0"/>
          <w:tab w:val="left" w:pos="900"/>
        </w:tabs>
        <w:autoSpaceDE w:val="0"/>
        <w:autoSpaceDN w:val="0"/>
        <w:adjustRightInd w:val="0"/>
        <w:ind w:left="0" w:firstLine="540"/>
        <w:jc w:val="both"/>
        <w:rPr>
          <w:szCs w:val="24"/>
        </w:rPr>
      </w:pPr>
      <w:r>
        <w:rPr>
          <w:szCs w:val="24"/>
        </w:rPr>
        <w:t xml:space="preserve">Место ВИЭ в классификации природных ресурсов. </w:t>
      </w:r>
      <w:r w:rsidRPr="00D414A9">
        <w:rPr>
          <w:szCs w:val="24"/>
        </w:rPr>
        <w:t xml:space="preserve">Основные виды ВИЭ. </w:t>
      </w:r>
    </w:p>
    <w:p w14:paraId="1D3AA376" w14:textId="77777777" w:rsidR="00BC7F26" w:rsidRDefault="00BC7F26" w:rsidP="00BC7F26">
      <w:pPr>
        <w:numPr>
          <w:ilvl w:val="0"/>
          <w:numId w:val="17"/>
        </w:numPr>
        <w:tabs>
          <w:tab w:val="clear" w:pos="1069"/>
          <w:tab w:val="num" w:pos="0"/>
          <w:tab w:val="left" w:pos="900"/>
        </w:tabs>
        <w:autoSpaceDE w:val="0"/>
        <w:autoSpaceDN w:val="0"/>
        <w:adjustRightInd w:val="0"/>
        <w:ind w:left="0" w:firstLine="540"/>
        <w:jc w:val="both"/>
        <w:rPr>
          <w:szCs w:val="24"/>
        </w:rPr>
      </w:pPr>
      <w:r>
        <w:rPr>
          <w:szCs w:val="24"/>
        </w:rPr>
        <w:t>Тенденции развития мировой энергетики, инвестиции в нетрадиционную энергетику. Зеленая экономика и ВИЭ.</w:t>
      </w:r>
    </w:p>
    <w:p w14:paraId="6D9DB840" w14:textId="77777777" w:rsidR="00BC7F26" w:rsidRPr="00D414A9" w:rsidRDefault="00BC7F26" w:rsidP="00BC7F26">
      <w:pPr>
        <w:numPr>
          <w:ilvl w:val="0"/>
          <w:numId w:val="17"/>
        </w:numPr>
        <w:tabs>
          <w:tab w:val="clear" w:pos="1069"/>
          <w:tab w:val="num" w:pos="0"/>
          <w:tab w:val="left" w:pos="900"/>
        </w:tabs>
        <w:autoSpaceDE w:val="0"/>
        <w:autoSpaceDN w:val="0"/>
        <w:adjustRightInd w:val="0"/>
        <w:ind w:left="0" w:firstLine="540"/>
        <w:jc w:val="both"/>
        <w:rPr>
          <w:b/>
          <w:color w:val="000000"/>
          <w:spacing w:val="1"/>
          <w:szCs w:val="24"/>
        </w:rPr>
      </w:pPr>
      <w:r w:rsidRPr="00D414A9">
        <w:rPr>
          <w:szCs w:val="24"/>
        </w:rPr>
        <w:t>История возникновения современного рынка ВИЭ. Состояние мирового рынка ВИЭ. Основные игроки мирового рынка ВИЭ.</w:t>
      </w:r>
    </w:p>
    <w:p w14:paraId="56B2514B" w14:textId="77777777" w:rsidR="00BC7F26" w:rsidRDefault="00BC7F26" w:rsidP="00BC7F26">
      <w:pPr>
        <w:numPr>
          <w:ilvl w:val="0"/>
          <w:numId w:val="17"/>
        </w:numPr>
        <w:tabs>
          <w:tab w:val="clear" w:pos="1069"/>
          <w:tab w:val="num" w:pos="0"/>
          <w:tab w:val="left" w:pos="360"/>
          <w:tab w:val="left" w:pos="900"/>
        </w:tabs>
        <w:ind w:left="0" w:firstLine="540"/>
        <w:jc w:val="both"/>
        <w:rPr>
          <w:szCs w:val="24"/>
        </w:rPr>
      </w:pPr>
      <w:r w:rsidRPr="00D414A9">
        <w:rPr>
          <w:szCs w:val="24"/>
        </w:rPr>
        <w:t xml:space="preserve">Потенциал энергии ветра и возможности его использования. </w:t>
      </w:r>
      <w:r>
        <w:rPr>
          <w:szCs w:val="24"/>
        </w:rPr>
        <w:t xml:space="preserve">История использования энергии ветра. </w:t>
      </w:r>
      <w:r w:rsidRPr="00D414A9">
        <w:rPr>
          <w:szCs w:val="24"/>
        </w:rPr>
        <w:t>Преимущества и недостатки ветроэнергетики.</w:t>
      </w:r>
    </w:p>
    <w:p w14:paraId="11E58AFB" w14:textId="77777777" w:rsidR="00BC7F26" w:rsidRDefault="00BC7F26" w:rsidP="00BC7F26">
      <w:pPr>
        <w:numPr>
          <w:ilvl w:val="0"/>
          <w:numId w:val="17"/>
        </w:numPr>
        <w:tabs>
          <w:tab w:val="clear" w:pos="1069"/>
          <w:tab w:val="num" w:pos="0"/>
          <w:tab w:val="left" w:pos="360"/>
          <w:tab w:val="left" w:pos="900"/>
        </w:tabs>
        <w:ind w:left="0" w:firstLine="540"/>
        <w:jc w:val="both"/>
        <w:rPr>
          <w:szCs w:val="24"/>
        </w:rPr>
      </w:pPr>
      <w:r w:rsidRPr="00D414A9">
        <w:rPr>
          <w:szCs w:val="24"/>
        </w:rPr>
        <w:t xml:space="preserve">Общие характеристики ветроэнергетических установок (ВЭУ). Типы ВЭУ. </w:t>
      </w:r>
    </w:p>
    <w:p w14:paraId="2E1185C4" w14:textId="77777777" w:rsidR="00BC7F26" w:rsidRDefault="00BC7F26" w:rsidP="00BC7F26">
      <w:pPr>
        <w:numPr>
          <w:ilvl w:val="0"/>
          <w:numId w:val="17"/>
        </w:numPr>
        <w:tabs>
          <w:tab w:val="clear" w:pos="1069"/>
          <w:tab w:val="num" w:pos="0"/>
          <w:tab w:val="left" w:pos="360"/>
          <w:tab w:val="left" w:pos="900"/>
        </w:tabs>
        <w:ind w:left="0" w:firstLine="540"/>
        <w:jc w:val="both"/>
        <w:rPr>
          <w:szCs w:val="24"/>
        </w:rPr>
      </w:pPr>
      <w:r w:rsidRPr="00D414A9">
        <w:rPr>
          <w:szCs w:val="24"/>
        </w:rPr>
        <w:t xml:space="preserve">Состояние и тенденции мирового рынка ветроэнергетики. Основные игроки мирового рынка ветроэнергетики. </w:t>
      </w:r>
    </w:p>
    <w:p w14:paraId="71458E16" w14:textId="77777777" w:rsidR="00BC7F26" w:rsidRPr="00D414A9" w:rsidRDefault="00BC7F26" w:rsidP="00BC7F26">
      <w:pPr>
        <w:numPr>
          <w:ilvl w:val="0"/>
          <w:numId w:val="17"/>
        </w:numPr>
        <w:tabs>
          <w:tab w:val="clear" w:pos="1069"/>
          <w:tab w:val="num" w:pos="0"/>
          <w:tab w:val="left" w:pos="360"/>
          <w:tab w:val="left" w:pos="900"/>
        </w:tabs>
        <w:ind w:left="0" w:firstLine="540"/>
        <w:jc w:val="both"/>
        <w:rPr>
          <w:szCs w:val="24"/>
        </w:rPr>
      </w:pPr>
      <w:r w:rsidRPr="00D414A9">
        <w:rPr>
          <w:szCs w:val="24"/>
        </w:rPr>
        <w:t xml:space="preserve">Состояние и перспективы рынка ветроэнергетики в России. Основные игроки рынка ветроэнергетики в России. </w:t>
      </w:r>
    </w:p>
    <w:p w14:paraId="1468D2B0" w14:textId="77777777" w:rsidR="00BC7F26" w:rsidRPr="00BC7F26" w:rsidRDefault="00BC7F26" w:rsidP="00BC7F26">
      <w:pPr>
        <w:pStyle w:val="western"/>
        <w:numPr>
          <w:ilvl w:val="0"/>
          <w:numId w:val="17"/>
        </w:numPr>
        <w:tabs>
          <w:tab w:val="clear" w:pos="1069"/>
          <w:tab w:val="num" w:pos="0"/>
          <w:tab w:val="left" w:pos="900"/>
        </w:tabs>
        <w:spacing w:before="0" w:beforeAutospacing="0" w:after="0" w:line="240" w:lineRule="auto"/>
        <w:ind w:left="0" w:firstLine="540"/>
        <w:jc w:val="both"/>
        <w:rPr>
          <w:rFonts w:ascii="Times New Roman" w:hAnsi="Times New Roman"/>
          <w:sz w:val="28"/>
          <w:szCs w:val="28"/>
        </w:rPr>
      </w:pPr>
      <w:r w:rsidRPr="00BC7F26">
        <w:rPr>
          <w:rFonts w:ascii="Times New Roman" w:hAnsi="Times New Roman"/>
          <w:sz w:val="28"/>
          <w:szCs w:val="28"/>
        </w:rPr>
        <w:t>Характеристики солнечного излучения как энергетического ресурса. Преобразователи солнечной энергии и концентраты солнечного света. Преимущества и недостатки солнечной энергетики.</w:t>
      </w:r>
    </w:p>
    <w:p w14:paraId="1467649C" w14:textId="77777777" w:rsidR="00BC7F26" w:rsidRPr="00BC7F26" w:rsidRDefault="00BC7F26" w:rsidP="00BC7F26">
      <w:pPr>
        <w:pStyle w:val="western"/>
        <w:numPr>
          <w:ilvl w:val="0"/>
          <w:numId w:val="17"/>
        </w:numPr>
        <w:tabs>
          <w:tab w:val="clear" w:pos="1069"/>
          <w:tab w:val="num" w:pos="0"/>
          <w:tab w:val="left" w:pos="900"/>
        </w:tabs>
        <w:spacing w:before="0" w:beforeAutospacing="0" w:after="0" w:line="240" w:lineRule="auto"/>
        <w:ind w:left="0" w:firstLine="540"/>
        <w:jc w:val="both"/>
        <w:rPr>
          <w:rFonts w:ascii="Times New Roman" w:hAnsi="Times New Roman"/>
          <w:sz w:val="28"/>
          <w:szCs w:val="28"/>
        </w:rPr>
      </w:pPr>
      <w:r w:rsidRPr="00BC7F26">
        <w:rPr>
          <w:rFonts w:ascii="Times New Roman" w:hAnsi="Times New Roman"/>
          <w:sz w:val="28"/>
          <w:szCs w:val="28"/>
        </w:rPr>
        <w:t xml:space="preserve">Состояние и тенденции мирового рынка солнечной энергетики. Основные игроки мирового рынка солнечной энергетики. </w:t>
      </w:r>
    </w:p>
    <w:p w14:paraId="5D8B70C3" w14:textId="77777777" w:rsidR="00BC7F26" w:rsidRPr="00D414A9" w:rsidRDefault="00BC7F26" w:rsidP="00BC7F26">
      <w:pPr>
        <w:pStyle w:val="western"/>
        <w:numPr>
          <w:ilvl w:val="0"/>
          <w:numId w:val="17"/>
        </w:numPr>
        <w:tabs>
          <w:tab w:val="clear" w:pos="1069"/>
          <w:tab w:val="num" w:pos="0"/>
          <w:tab w:val="left" w:pos="900"/>
        </w:tabs>
        <w:spacing w:before="0" w:beforeAutospacing="0" w:after="0" w:line="240" w:lineRule="auto"/>
        <w:ind w:left="0" w:firstLine="540"/>
        <w:jc w:val="both"/>
        <w:rPr>
          <w:rFonts w:ascii="Times New Roman" w:hAnsi="Times New Roman"/>
          <w:sz w:val="24"/>
          <w:szCs w:val="24"/>
        </w:rPr>
      </w:pPr>
      <w:r w:rsidRPr="00BC7F26">
        <w:rPr>
          <w:rFonts w:ascii="Times New Roman" w:hAnsi="Times New Roman"/>
          <w:sz w:val="28"/>
          <w:szCs w:val="28"/>
        </w:rPr>
        <w:t>Состояние и перспективы рынка солнечной энергетики в России. Основные игроки рынка солнечной энергетики в России</w:t>
      </w:r>
      <w:r w:rsidRPr="00D414A9">
        <w:rPr>
          <w:rFonts w:ascii="Times New Roman" w:hAnsi="Times New Roman"/>
          <w:sz w:val="24"/>
          <w:szCs w:val="24"/>
        </w:rPr>
        <w:t xml:space="preserve">. </w:t>
      </w:r>
    </w:p>
    <w:p w14:paraId="4971DC9B" w14:textId="77777777" w:rsidR="00BC7F26" w:rsidRDefault="00BC7F26" w:rsidP="00BC7F26">
      <w:pPr>
        <w:numPr>
          <w:ilvl w:val="0"/>
          <w:numId w:val="17"/>
        </w:numPr>
        <w:shd w:val="clear" w:color="auto" w:fill="FFFFFF"/>
        <w:tabs>
          <w:tab w:val="clear" w:pos="1069"/>
          <w:tab w:val="num" w:pos="0"/>
          <w:tab w:val="left" w:pos="900"/>
          <w:tab w:val="left" w:leader="underscore" w:pos="8064"/>
        </w:tabs>
        <w:ind w:left="0" w:firstLine="540"/>
        <w:jc w:val="both"/>
        <w:rPr>
          <w:szCs w:val="24"/>
        </w:rPr>
      </w:pPr>
      <w:proofErr w:type="spellStart"/>
      <w:r w:rsidRPr="00D414A9">
        <w:rPr>
          <w:szCs w:val="24"/>
        </w:rPr>
        <w:t>Биотопливо</w:t>
      </w:r>
      <w:proofErr w:type="spellEnd"/>
      <w:r w:rsidRPr="00D414A9">
        <w:rPr>
          <w:szCs w:val="24"/>
        </w:rPr>
        <w:t xml:space="preserve">. </w:t>
      </w:r>
      <w:proofErr w:type="spellStart"/>
      <w:r w:rsidRPr="00D414A9">
        <w:rPr>
          <w:szCs w:val="24"/>
        </w:rPr>
        <w:t>Биотопливо</w:t>
      </w:r>
      <w:proofErr w:type="spellEnd"/>
      <w:r w:rsidRPr="00D414A9">
        <w:rPr>
          <w:szCs w:val="24"/>
        </w:rPr>
        <w:t xml:space="preserve"> «сельского» и «городского» происхождения. Классификация процессов производства </w:t>
      </w:r>
      <w:proofErr w:type="spellStart"/>
      <w:r w:rsidRPr="00D414A9">
        <w:rPr>
          <w:szCs w:val="24"/>
        </w:rPr>
        <w:t>биотоплива</w:t>
      </w:r>
      <w:proofErr w:type="spellEnd"/>
      <w:r w:rsidRPr="00D414A9">
        <w:rPr>
          <w:szCs w:val="24"/>
        </w:rPr>
        <w:t xml:space="preserve">. </w:t>
      </w:r>
    </w:p>
    <w:p w14:paraId="3028F223" w14:textId="77777777" w:rsidR="00BC7F26" w:rsidRPr="00A355A3" w:rsidRDefault="00BC7F26" w:rsidP="00BC7F26">
      <w:pPr>
        <w:numPr>
          <w:ilvl w:val="0"/>
          <w:numId w:val="17"/>
        </w:numPr>
        <w:shd w:val="clear" w:color="auto" w:fill="FFFFFF"/>
        <w:tabs>
          <w:tab w:val="clear" w:pos="1069"/>
          <w:tab w:val="num" w:pos="0"/>
          <w:tab w:val="left" w:pos="900"/>
          <w:tab w:val="left" w:leader="underscore" w:pos="8064"/>
        </w:tabs>
        <w:ind w:left="0" w:firstLine="540"/>
        <w:jc w:val="both"/>
        <w:rPr>
          <w:szCs w:val="24"/>
        </w:rPr>
      </w:pPr>
      <w:r w:rsidRPr="00A355A3">
        <w:rPr>
          <w:szCs w:val="24"/>
        </w:rPr>
        <w:lastRenderedPageBreak/>
        <w:t>Состояние и перспективы биоэнергетики за рубежом и в России. Преимущества и недостатки биоэнергетики.</w:t>
      </w:r>
    </w:p>
    <w:p w14:paraId="2DDDFBA9" w14:textId="77777777" w:rsidR="00BC7F26" w:rsidRPr="00A355A3" w:rsidRDefault="00BC7F26" w:rsidP="00BC7F26">
      <w:pPr>
        <w:numPr>
          <w:ilvl w:val="0"/>
          <w:numId w:val="17"/>
        </w:numPr>
        <w:shd w:val="clear" w:color="auto" w:fill="FFFFFF"/>
        <w:tabs>
          <w:tab w:val="clear" w:pos="1069"/>
          <w:tab w:val="num" w:pos="0"/>
          <w:tab w:val="left" w:pos="900"/>
          <w:tab w:val="left" w:leader="underscore" w:pos="8064"/>
        </w:tabs>
        <w:ind w:left="0" w:firstLine="540"/>
        <w:jc w:val="both"/>
        <w:rPr>
          <w:szCs w:val="24"/>
        </w:rPr>
      </w:pPr>
      <w:r w:rsidRPr="00A355A3">
        <w:rPr>
          <w:szCs w:val="24"/>
        </w:rPr>
        <w:t xml:space="preserve">Состояние и тенденции мирового рынка биогаза и </w:t>
      </w:r>
      <w:proofErr w:type="spellStart"/>
      <w:r w:rsidRPr="00A355A3">
        <w:rPr>
          <w:szCs w:val="24"/>
        </w:rPr>
        <w:t>биотоплива</w:t>
      </w:r>
      <w:proofErr w:type="spellEnd"/>
      <w:r w:rsidRPr="00A355A3">
        <w:rPr>
          <w:szCs w:val="24"/>
        </w:rPr>
        <w:t xml:space="preserve">. Основные игроки мирового рынка биогаза и </w:t>
      </w:r>
      <w:proofErr w:type="spellStart"/>
      <w:r w:rsidRPr="00A355A3">
        <w:rPr>
          <w:szCs w:val="24"/>
        </w:rPr>
        <w:t>биотоплива</w:t>
      </w:r>
      <w:proofErr w:type="spellEnd"/>
      <w:r w:rsidRPr="00A355A3">
        <w:rPr>
          <w:szCs w:val="24"/>
        </w:rPr>
        <w:t xml:space="preserve">. </w:t>
      </w:r>
    </w:p>
    <w:p w14:paraId="380C5F28" w14:textId="77777777" w:rsidR="00BC7F26" w:rsidRPr="00D414A9" w:rsidRDefault="00BC7F26" w:rsidP="00BC7F26">
      <w:pPr>
        <w:numPr>
          <w:ilvl w:val="0"/>
          <w:numId w:val="17"/>
        </w:numPr>
        <w:shd w:val="clear" w:color="auto" w:fill="FFFFFF"/>
        <w:tabs>
          <w:tab w:val="clear" w:pos="1069"/>
          <w:tab w:val="num" w:pos="0"/>
          <w:tab w:val="left" w:pos="900"/>
          <w:tab w:val="left" w:leader="underscore" w:pos="8064"/>
        </w:tabs>
        <w:ind w:left="0" w:firstLine="540"/>
        <w:jc w:val="both"/>
        <w:rPr>
          <w:b/>
          <w:color w:val="000000"/>
          <w:spacing w:val="1"/>
          <w:szCs w:val="24"/>
          <w:u w:val="single"/>
        </w:rPr>
      </w:pPr>
      <w:r w:rsidRPr="00A355A3">
        <w:rPr>
          <w:szCs w:val="24"/>
        </w:rPr>
        <w:t xml:space="preserve">Состояние и перспективы рынка биогаза и </w:t>
      </w:r>
      <w:proofErr w:type="spellStart"/>
      <w:r w:rsidRPr="00A355A3">
        <w:rPr>
          <w:szCs w:val="24"/>
        </w:rPr>
        <w:t>биотоплива</w:t>
      </w:r>
      <w:proofErr w:type="spellEnd"/>
      <w:r w:rsidRPr="00A355A3">
        <w:rPr>
          <w:szCs w:val="24"/>
        </w:rPr>
        <w:t xml:space="preserve"> в России. Основные игроки</w:t>
      </w:r>
      <w:r w:rsidRPr="00D414A9">
        <w:rPr>
          <w:szCs w:val="24"/>
        </w:rPr>
        <w:t xml:space="preserve"> рынка биогаза и </w:t>
      </w:r>
      <w:proofErr w:type="spellStart"/>
      <w:r w:rsidRPr="00D414A9">
        <w:rPr>
          <w:szCs w:val="24"/>
        </w:rPr>
        <w:t>биотоплива</w:t>
      </w:r>
      <w:proofErr w:type="spellEnd"/>
      <w:r w:rsidRPr="00D414A9">
        <w:rPr>
          <w:szCs w:val="24"/>
        </w:rPr>
        <w:t xml:space="preserve"> в России. </w:t>
      </w:r>
    </w:p>
    <w:p w14:paraId="4DAB566D" w14:textId="77777777" w:rsidR="00BC7F26" w:rsidRDefault="00BC7F26" w:rsidP="00BC7F26">
      <w:pPr>
        <w:numPr>
          <w:ilvl w:val="0"/>
          <w:numId w:val="17"/>
        </w:numPr>
        <w:tabs>
          <w:tab w:val="clear" w:pos="1069"/>
          <w:tab w:val="num" w:pos="0"/>
          <w:tab w:val="left" w:pos="900"/>
        </w:tabs>
        <w:ind w:left="0" w:firstLine="540"/>
        <w:jc w:val="both"/>
        <w:rPr>
          <w:szCs w:val="24"/>
        </w:rPr>
      </w:pPr>
      <w:r w:rsidRPr="00D414A9">
        <w:rPr>
          <w:szCs w:val="24"/>
        </w:rPr>
        <w:t xml:space="preserve">Тепловой режим земной коры. Источники геотермального тепла. Классификация геотермальных районов. </w:t>
      </w:r>
    </w:p>
    <w:p w14:paraId="411F65B8" w14:textId="77777777" w:rsidR="00BC7F26" w:rsidRDefault="00BC7F26" w:rsidP="00BC7F26">
      <w:pPr>
        <w:numPr>
          <w:ilvl w:val="0"/>
          <w:numId w:val="17"/>
        </w:numPr>
        <w:tabs>
          <w:tab w:val="clear" w:pos="1069"/>
          <w:tab w:val="num" w:pos="0"/>
          <w:tab w:val="left" w:pos="900"/>
        </w:tabs>
        <w:ind w:left="0" w:firstLine="540"/>
        <w:jc w:val="both"/>
        <w:rPr>
          <w:szCs w:val="24"/>
        </w:rPr>
      </w:pPr>
      <w:r w:rsidRPr="00D414A9">
        <w:rPr>
          <w:szCs w:val="24"/>
        </w:rPr>
        <w:t xml:space="preserve">Методы и способы использования геотермального тепла для выработки электроэнергии и в системах теплоснабжения. </w:t>
      </w:r>
    </w:p>
    <w:p w14:paraId="6C8E20AD" w14:textId="77777777" w:rsidR="00BC7F26" w:rsidRDefault="00BC7F26" w:rsidP="00BC7F26">
      <w:pPr>
        <w:numPr>
          <w:ilvl w:val="0"/>
          <w:numId w:val="17"/>
        </w:numPr>
        <w:tabs>
          <w:tab w:val="clear" w:pos="1069"/>
          <w:tab w:val="num" w:pos="0"/>
          <w:tab w:val="left" w:pos="900"/>
        </w:tabs>
        <w:ind w:left="0" w:firstLine="540"/>
        <w:jc w:val="both"/>
        <w:rPr>
          <w:szCs w:val="24"/>
        </w:rPr>
      </w:pPr>
      <w:r w:rsidRPr="00D414A9">
        <w:rPr>
          <w:szCs w:val="24"/>
        </w:rPr>
        <w:t>Геотермальные электростанции (</w:t>
      </w:r>
      <w:proofErr w:type="spellStart"/>
      <w:r w:rsidRPr="00D414A9">
        <w:rPr>
          <w:szCs w:val="24"/>
        </w:rPr>
        <w:t>ГеоЭС</w:t>
      </w:r>
      <w:proofErr w:type="spellEnd"/>
      <w:r w:rsidRPr="00D414A9">
        <w:rPr>
          <w:szCs w:val="24"/>
        </w:rPr>
        <w:t xml:space="preserve">) России. Экологические показатели </w:t>
      </w:r>
      <w:proofErr w:type="spellStart"/>
      <w:r w:rsidRPr="00D414A9">
        <w:rPr>
          <w:szCs w:val="24"/>
        </w:rPr>
        <w:t>ГеоЭС</w:t>
      </w:r>
      <w:proofErr w:type="spellEnd"/>
      <w:r w:rsidRPr="00D414A9">
        <w:rPr>
          <w:szCs w:val="24"/>
        </w:rPr>
        <w:t xml:space="preserve">. </w:t>
      </w:r>
    </w:p>
    <w:p w14:paraId="23888F13" w14:textId="77777777" w:rsidR="00BC7F26" w:rsidRDefault="00BC7F26" w:rsidP="00BC7F26">
      <w:pPr>
        <w:numPr>
          <w:ilvl w:val="0"/>
          <w:numId w:val="17"/>
        </w:numPr>
        <w:tabs>
          <w:tab w:val="clear" w:pos="1069"/>
          <w:tab w:val="num" w:pos="0"/>
          <w:tab w:val="left" w:pos="900"/>
        </w:tabs>
        <w:ind w:left="0" w:firstLine="540"/>
        <w:jc w:val="both"/>
        <w:rPr>
          <w:szCs w:val="24"/>
        </w:rPr>
      </w:pPr>
      <w:r w:rsidRPr="00D414A9">
        <w:rPr>
          <w:szCs w:val="24"/>
        </w:rPr>
        <w:t xml:space="preserve">Энергетические ресурсы океана. </w:t>
      </w:r>
      <w:r>
        <w:rPr>
          <w:szCs w:val="24"/>
        </w:rPr>
        <w:t xml:space="preserve">Энергия морских течений. </w:t>
      </w:r>
      <w:r w:rsidRPr="00D414A9">
        <w:rPr>
          <w:szCs w:val="24"/>
        </w:rPr>
        <w:t xml:space="preserve">Общие характеристики приливной волны. Электростанции, использующие приливный подъём воды и приливные течения (ПЭС). </w:t>
      </w:r>
    </w:p>
    <w:p w14:paraId="48E59A0D" w14:textId="77777777" w:rsidR="00BC7F26" w:rsidRDefault="00BC7F26" w:rsidP="00BC7F26">
      <w:pPr>
        <w:numPr>
          <w:ilvl w:val="0"/>
          <w:numId w:val="17"/>
        </w:numPr>
        <w:shd w:val="clear" w:color="auto" w:fill="FFFFFF"/>
        <w:tabs>
          <w:tab w:val="clear" w:pos="1069"/>
          <w:tab w:val="num" w:pos="0"/>
          <w:tab w:val="left" w:pos="900"/>
          <w:tab w:val="left" w:leader="underscore" w:pos="8798"/>
        </w:tabs>
        <w:ind w:left="0" w:firstLine="540"/>
        <w:jc w:val="both"/>
        <w:rPr>
          <w:szCs w:val="24"/>
        </w:rPr>
      </w:pPr>
      <w:r w:rsidRPr="00D414A9">
        <w:rPr>
          <w:szCs w:val="24"/>
        </w:rPr>
        <w:t xml:space="preserve">Основные </w:t>
      </w:r>
      <w:r>
        <w:rPr>
          <w:szCs w:val="24"/>
        </w:rPr>
        <w:t xml:space="preserve">нормативно-правовые </w:t>
      </w:r>
      <w:r w:rsidRPr="00D414A9">
        <w:rPr>
          <w:szCs w:val="24"/>
        </w:rPr>
        <w:t xml:space="preserve">акты в области ВИЭ в России. </w:t>
      </w:r>
    </w:p>
    <w:p w14:paraId="2B53CFDF" w14:textId="77777777" w:rsidR="00BC7F26" w:rsidRPr="00D414A9" w:rsidRDefault="00BC7F26" w:rsidP="00BC7F26">
      <w:pPr>
        <w:numPr>
          <w:ilvl w:val="0"/>
          <w:numId w:val="17"/>
        </w:numPr>
        <w:shd w:val="clear" w:color="auto" w:fill="FFFFFF"/>
        <w:tabs>
          <w:tab w:val="clear" w:pos="1069"/>
          <w:tab w:val="num" w:pos="0"/>
          <w:tab w:val="left" w:pos="900"/>
          <w:tab w:val="left" w:leader="underscore" w:pos="8798"/>
        </w:tabs>
        <w:ind w:left="0" w:firstLine="540"/>
        <w:jc w:val="both"/>
        <w:rPr>
          <w:szCs w:val="24"/>
        </w:rPr>
      </w:pPr>
      <w:r w:rsidRPr="00D414A9">
        <w:rPr>
          <w:szCs w:val="24"/>
        </w:rPr>
        <w:t xml:space="preserve">Мировой опыт государственной поддержки ВИЭ. </w:t>
      </w:r>
    </w:p>
    <w:p w14:paraId="495A6E1C" w14:textId="77777777" w:rsidR="00BC7F26" w:rsidRDefault="00BC7F26" w:rsidP="00BC7F26">
      <w:pPr>
        <w:numPr>
          <w:ilvl w:val="0"/>
          <w:numId w:val="17"/>
        </w:numPr>
        <w:shd w:val="clear" w:color="auto" w:fill="FFFFFF"/>
        <w:tabs>
          <w:tab w:val="clear" w:pos="1069"/>
          <w:tab w:val="num" w:pos="0"/>
          <w:tab w:val="left" w:pos="900"/>
          <w:tab w:val="left" w:leader="underscore" w:pos="8798"/>
        </w:tabs>
        <w:ind w:left="0" w:firstLine="540"/>
        <w:jc w:val="both"/>
        <w:rPr>
          <w:color w:val="000000"/>
          <w:szCs w:val="24"/>
        </w:rPr>
      </w:pPr>
      <w:r>
        <w:rPr>
          <w:color w:val="000000"/>
          <w:szCs w:val="24"/>
        </w:rPr>
        <w:t>Состояние и перспективы развития альтернативной энергетики в ЕС</w:t>
      </w:r>
    </w:p>
    <w:p w14:paraId="2D3F08AE" w14:textId="77777777" w:rsidR="00BC7F26" w:rsidRDefault="00BC7F26" w:rsidP="00BC7F26">
      <w:pPr>
        <w:numPr>
          <w:ilvl w:val="0"/>
          <w:numId w:val="17"/>
        </w:numPr>
        <w:shd w:val="clear" w:color="auto" w:fill="FFFFFF"/>
        <w:tabs>
          <w:tab w:val="clear" w:pos="1069"/>
          <w:tab w:val="num" w:pos="0"/>
          <w:tab w:val="left" w:pos="900"/>
          <w:tab w:val="left" w:leader="underscore" w:pos="8798"/>
        </w:tabs>
        <w:ind w:left="0" w:firstLine="540"/>
        <w:jc w:val="both"/>
        <w:rPr>
          <w:color w:val="000000"/>
          <w:szCs w:val="24"/>
        </w:rPr>
      </w:pPr>
      <w:r>
        <w:rPr>
          <w:color w:val="000000"/>
          <w:szCs w:val="24"/>
        </w:rPr>
        <w:t>Состояние и перспективы развития альтернативной энергетики в странах БРИКС</w:t>
      </w:r>
    </w:p>
    <w:p w14:paraId="605D3D68" w14:textId="61197E6B" w:rsidR="00EC0EC6"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r w:rsidRPr="00652EB5">
        <w:rPr>
          <w:rFonts w:eastAsia="Calibri"/>
          <w:b/>
          <w:bCs/>
          <w:color w:val="000000" w:themeColor="text1"/>
          <w:kern w:val="24"/>
          <w:sz w:val="28"/>
          <w:szCs w:val="28"/>
        </w:rPr>
        <w:t>Пример практико-ориентированной задачи</w:t>
      </w:r>
    </w:p>
    <w:p w14:paraId="1A1D0456" w14:textId="77777777" w:rsidR="00652EB5" w:rsidRPr="00737546" w:rsidRDefault="00652EB5" w:rsidP="00652EB5">
      <w:pPr>
        <w:jc w:val="both"/>
        <w:rPr>
          <w:i/>
          <w:iCs/>
          <w:sz w:val="24"/>
          <w:szCs w:val="24"/>
        </w:rPr>
      </w:pPr>
      <w:r w:rsidRPr="00737546">
        <w:rPr>
          <w:i/>
          <w:iCs/>
          <w:sz w:val="24"/>
          <w:szCs w:val="24"/>
        </w:rPr>
        <w:t xml:space="preserve">Решите практико-ориентированное задание. </w:t>
      </w:r>
    </w:p>
    <w:p w14:paraId="57E48B90" w14:textId="636EECA9" w:rsidR="00652EB5" w:rsidRPr="00777559" w:rsidRDefault="00777559" w:rsidP="00EC0EC6">
      <w:pPr>
        <w:pStyle w:val="af5"/>
        <w:spacing w:before="0" w:beforeAutospacing="0" w:after="160" w:afterAutospacing="0" w:line="256" w:lineRule="auto"/>
        <w:ind w:left="360"/>
        <w:jc w:val="both"/>
        <w:rPr>
          <w:rFonts w:eastAsia="Calibri"/>
          <w:color w:val="000000" w:themeColor="text1"/>
          <w:kern w:val="24"/>
          <w:sz w:val="28"/>
          <w:szCs w:val="28"/>
        </w:rPr>
      </w:pPr>
      <w:r w:rsidRPr="00777559">
        <w:rPr>
          <w:rFonts w:eastAsia="Calibri"/>
          <w:color w:val="000000" w:themeColor="text1"/>
          <w:kern w:val="24"/>
          <w:sz w:val="28"/>
          <w:szCs w:val="28"/>
        </w:rPr>
        <w:t xml:space="preserve">Сетевая электростанция от </w:t>
      </w:r>
      <w:proofErr w:type="spellStart"/>
      <w:r w:rsidRPr="00777559">
        <w:rPr>
          <w:rFonts w:eastAsia="Calibri"/>
          <w:color w:val="000000" w:themeColor="text1"/>
          <w:kern w:val="24"/>
          <w:sz w:val="28"/>
          <w:szCs w:val="28"/>
        </w:rPr>
        <w:t>Хевел</w:t>
      </w:r>
      <w:proofErr w:type="spellEnd"/>
      <w:r w:rsidRPr="00777559">
        <w:rPr>
          <w:rFonts w:eastAsia="Calibri"/>
          <w:color w:val="000000" w:themeColor="text1"/>
          <w:kern w:val="24"/>
          <w:sz w:val="28"/>
          <w:szCs w:val="28"/>
        </w:rPr>
        <w:t xml:space="preserve"> состоит из фотоэлектрического модуля, инвертора, солнечного кабеля, МС4 коннекторов, электрического щита и опорных конструкций (опционально). Солнечные модули могут быть размещены как на крыше или фасаде здания, так и на земле</w:t>
      </w:r>
      <w:r>
        <w:rPr>
          <w:rFonts w:eastAsia="Calibri"/>
          <w:color w:val="000000" w:themeColor="text1"/>
          <w:kern w:val="24"/>
          <w:sz w:val="28"/>
          <w:szCs w:val="28"/>
        </w:rPr>
        <w:t>.</w:t>
      </w:r>
      <w:r w:rsidRPr="00777559">
        <w:t xml:space="preserve"> </w:t>
      </w:r>
      <w:r w:rsidRPr="00777559">
        <w:rPr>
          <w:rFonts w:eastAsia="Calibri"/>
          <w:color w:val="000000" w:themeColor="text1"/>
          <w:kern w:val="24"/>
          <w:sz w:val="28"/>
          <w:szCs w:val="28"/>
        </w:rPr>
        <w:t>Выработка сетевой электростанции С3 в Краснодарском крае составляет 8 091 кВт*ч/год.</w:t>
      </w:r>
      <w:r w:rsidRPr="00777559">
        <w:t xml:space="preserve"> </w:t>
      </w:r>
      <w:r>
        <w:t xml:space="preserve">При </w:t>
      </w:r>
      <w:r w:rsidRPr="00777559">
        <w:rPr>
          <w:rFonts w:eastAsia="Calibri"/>
          <w:color w:val="000000" w:themeColor="text1"/>
          <w:kern w:val="24"/>
          <w:sz w:val="28"/>
          <w:szCs w:val="28"/>
        </w:rPr>
        <w:t xml:space="preserve">тарифе 4,81 </w:t>
      </w:r>
      <w:proofErr w:type="spellStart"/>
      <w:r w:rsidRPr="00777559">
        <w:rPr>
          <w:rFonts w:eastAsia="Calibri"/>
          <w:color w:val="000000" w:themeColor="text1"/>
          <w:kern w:val="24"/>
          <w:sz w:val="28"/>
          <w:szCs w:val="28"/>
        </w:rPr>
        <w:t>руб</w:t>
      </w:r>
      <w:proofErr w:type="spellEnd"/>
      <w:r w:rsidRPr="00777559">
        <w:rPr>
          <w:rFonts w:eastAsia="Calibri"/>
          <w:color w:val="000000" w:themeColor="text1"/>
          <w:kern w:val="24"/>
          <w:sz w:val="28"/>
          <w:szCs w:val="28"/>
        </w:rPr>
        <w:t>/кВт*ч</w:t>
      </w:r>
      <w:r>
        <w:rPr>
          <w:rFonts w:eastAsia="Calibri"/>
          <w:color w:val="000000" w:themeColor="text1"/>
          <w:kern w:val="24"/>
          <w:sz w:val="28"/>
          <w:szCs w:val="28"/>
        </w:rPr>
        <w:t xml:space="preserve"> рассчитать срок окупаемости СЭС.</w:t>
      </w:r>
    </w:p>
    <w:p w14:paraId="2CAED35D" w14:textId="75CB09C5" w:rsidR="00652EB5"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r w:rsidRPr="00652EB5">
        <w:rPr>
          <w:rFonts w:eastAsia="Calibri"/>
          <w:b/>
          <w:bCs/>
          <w:color w:val="000000" w:themeColor="text1"/>
          <w:kern w:val="24"/>
          <w:sz w:val="28"/>
          <w:szCs w:val="28"/>
        </w:rPr>
        <w:t>Пример ситуационного задания</w:t>
      </w:r>
    </w:p>
    <w:p w14:paraId="762E4405" w14:textId="77777777" w:rsidR="00652EB5" w:rsidRPr="00737546" w:rsidRDefault="00652EB5" w:rsidP="00652EB5">
      <w:pPr>
        <w:jc w:val="both"/>
        <w:rPr>
          <w:i/>
          <w:iCs/>
          <w:sz w:val="24"/>
          <w:szCs w:val="24"/>
        </w:rPr>
      </w:pPr>
      <w:r w:rsidRPr="00737546">
        <w:rPr>
          <w:i/>
          <w:iCs/>
          <w:sz w:val="24"/>
          <w:szCs w:val="24"/>
        </w:rPr>
        <w:t>Решите ситуационное задание.</w:t>
      </w:r>
    </w:p>
    <w:p w14:paraId="67F477EA" w14:textId="77777777" w:rsidR="00652EB5" w:rsidRPr="005A60E8" w:rsidRDefault="00652EB5" w:rsidP="00652EB5">
      <w:pPr>
        <w:rPr>
          <w:rFonts w:eastAsiaTheme="minorHAnsi"/>
          <w:sz w:val="24"/>
          <w:lang w:eastAsia="en-US"/>
        </w:rPr>
      </w:pPr>
      <w:r w:rsidRPr="005A60E8">
        <w:rPr>
          <w:rFonts w:eastAsiaTheme="minorHAnsi"/>
          <w:sz w:val="24"/>
          <w:lang w:eastAsia="en-US"/>
        </w:rPr>
        <w:t>Для покрытия тепловой и электрической нагрузки в районе предложено два проекта:</w:t>
      </w:r>
    </w:p>
    <w:p w14:paraId="28A92ED7" w14:textId="77777777" w:rsidR="00652EB5" w:rsidRPr="005A60E8" w:rsidRDefault="00652EB5" w:rsidP="00652EB5">
      <w:pPr>
        <w:rPr>
          <w:rFonts w:eastAsiaTheme="minorHAnsi"/>
          <w:sz w:val="24"/>
          <w:lang w:eastAsia="en-US"/>
        </w:rPr>
      </w:pPr>
      <w:r w:rsidRPr="005A60E8">
        <w:rPr>
          <w:rFonts w:eastAsiaTheme="minorHAnsi"/>
          <w:sz w:val="24"/>
          <w:lang w:eastAsia="en-US"/>
        </w:rPr>
        <w:t xml:space="preserve">Проект 1 – строительство </w:t>
      </w:r>
      <w:proofErr w:type="spellStart"/>
      <w:r w:rsidRPr="005A60E8">
        <w:rPr>
          <w:rFonts w:eastAsiaTheme="minorHAnsi"/>
          <w:sz w:val="24"/>
          <w:lang w:eastAsia="en-US"/>
        </w:rPr>
        <w:t>когенерационной</w:t>
      </w:r>
      <w:proofErr w:type="spellEnd"/>
      <w:r w:rsidRPr="005A60E8">
        <w:rPr>
          <w:rFonts w:eastAsiaTheme="minorHAnsi"/>
          <w:sz w:val="24"/>
          <w:lang w:eastAsia="en-US"/>
        </w:rPr>
        <w:t xml:space="preserve"> установки;</w:t>
      </w:r>
    </w:p>
    <w:p w14:paraId="7D76B7FB" w14:textId="5563235A" w:rsidR="00652EB5" w:rsidRPr="005A60E8" w:rsidRDefault="00652EB5" w:rsidP="00652EB5">
      <w:pPr>
        <w:rPr>
          <w:rFonts w:eastAsiaTheme="minorHAnsi"/>
          <w:sz w:val="24"/>
          <w:lang w:eastAsia="en-US"/>
        </w:rPr>
      </w:pPr>
      <w:r w:rsidRPr="005A60E8">
        <w:rPr>
          <w:rFonts w:eastAsiaTheme="minorHAnsi"/>
          <w:sz w:val="24"/>
          <w:lang w:eastAsia="en-US"/>
        </w:rPr>
        <w:t xml:space="preserve">Проект </w:t>
      </w:r>
      <w:proofErr w:type="gramStart"/>
      <w:r w:rsidRPr="005A60E8">
        <w:rPr>
          <w:rFonts w:eastAsiaTheme="minorHAnsi"/>
          <w:sz w:val="24"/>
          <w:lang w:eastAsia="en-US"/>
        </w:rPr>
        <w:t>2  -</w:t>
      </w:r>
      <w:proofErr w:type="gramEnd"/>
      <w:r w:rsidRPr="005A60E8">
        <w:rPr>
          <w:rFonts w:eastAsiaTheme="minorHAnsi"/>
          <w:sz w:val="24"/>
          <w:lang w:eastAsia="en-US"/>
        </w:rPr>
        <w:t xml:space="preserve"> строительство </w:t>
      </w:r>
      <w:r w:rsidR="00777559">
        <w:rPr>
          <w:rFonts w:eastAsiaTheme="minorHAnsi"/>
          <w:sz w:val="24"/>
          <w:lang w:eastAsia="en-US"/>
        </w:rPr>
        <w:t xml:space="preserve">ВЭС </w:t>
      </w:r>
      <w:r w:rsidRPr="005A60E8">
        <w:rPr>
          <w:rFonts w:eastAsiaTheme="minorHAnsi"/>
          <w:sz w:val="24"/>
          <w:lang w:eastAsia="en-US"/>
        </w:rPr>
        <w:t>.</w:t>
      </w:r>
    </w:p>
    <w:p w14:paraId="4E7D1C22" w14:textId="4B6D8E34" w:rsidR="00652EB5" w:rsidRDefault="00652EB5" w:rsidP="00652EB5">
      <w:pPr>
        <w:pStyle w:val="af5"/>
        <w:spacing w:before="0" w:beforeAutospacing="0" w:after="160" w:afterAutospacing="0" w:line="256" w:lineRule="auto"/>
        <w:ind w:left="360"/>
        <w:jc w:val="both"/>
        <w:rPr>
          <w:rFonts w:eastAsiaTheme="minorHAnsi"/>
          <w:lang w:eastAsia="en-US"/>
        </w:rPr>
      </w:pPr>
      <w:r w:rsidRPr="005A60E8">
        <w:rPr>
          <w:rFonts w:eastAsiaTheme="minorHAnsi"/>
          <w:lang w:eastAsia="en-US"/>
        </w:rPr>
        <w:t>Необходимо сравнить два проекта по КПД, затратам на топливо и надежности. Ответ обоснуйте</w:t>
      </w:r>
    </w:p>
    <w:p w14:paraId="4BA4DEA9" w14:textId="77777777" w:rsidR="00392D2C" w:rsidRPr="00213626" w:rsidRDefault="00392D2C" w:rsidP="00392D2C">
      <w:pPr>
        <w:keepNext/>
        <w:keepLines/>
        <w:spacing w:before="120" w:after="120"/>
        <w:jc w:val="center"/>
        <w:rPr>
          <w:b/>
          <w:bCs/>
          <w:szCs w:val="28"/>
        </w:rPr>
      </w:pPr>
      <w:r w:rsidRPr="00213626">
        <w:rPr>
          <w:b/>
          <w:szCs w:val="28"/>
        </w:rPr>
        <w:t>Методические материалы, определяющие процедуры оценивания знаний, умений и навыков</w:t>
      </w:r>
    </w:p>
    <w:p w14:paraId="0EFED03D" w14:textId="77777777" w:rsidR="00392D2C" w:rsidRPr="0088761B" w:rsidRDefault="00392D2C" w:rsidP="00392D2C">
      <w:pPr>
        <w:ind w:firstLine="709"/>
        <w:jc w:val="both"/>
        <w:rPr>
          <w:rFonts w:eastAsia="Calibri"/>
          <w:szCs w:val="28"/>
        </w:rPr>
      </w:pPr>
      <w:r w:rsidRPr="00213626">
        <w:rPr>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13626">
        <w:rPr>
          <w:szCs w:val="28"/>
        </w:rPr>
        <w:t>бакалавриата</w:t>
      </w:r>
      <w:proofErr w:type="spellEnd"/>
      <w:r w:rsidRPr="00213626">
        <w:rPr>
          <w:szCs w:val="28"/>
        </w:rPr>
        <w:t xml:space="preserve"> и магистратуры в Финансовом университете»</w:t>
      </w:r>
      <w:r w:rsidRPr="00213626">
        <w:rPr>
          <w:rFonts w:eastAsia="Calibri"/>
          <w:szCs w:val="28"/>
        </w:rPr>
        <w:t xml:space="preserve"> и приказы филиалов по данному вопросу.</w:t>
      </w:r>
    </w:p>
    <w:p w14:paraId="7849552C" w14:textId="77777777" w:rsidR="00495055" w:rsidRPr="00EA27AE" w:rsidRDefault="00495055" w:rsidP="004E6EF9">
      <w:pPr>
        <w:pStyle w:val="1"/>
        <w:spacing w:line="259" w:lineRule="auto"/>
        <w:rPr>
          <w:rFonts w:ascii="Times New Roman" w:hAnsi="Times New Roman"/>
          <w:bCs/>
          <w:iCs/>
          <w:caps w:val="0"/>
          <w:kern w:val="32"/>
          <w:szCs w:val="28"/>
          <w:lang w:val="ru-RU"/>
        </w:rPr>
      </w:pPr>
      <w:bookmarkStart w:id="39" w:name="_Toc89870904"/>
      <w:r w:rsidRPr="00EA27AE">
        <w:rPr>
          <w:rFonts w:ascii="Times New Roman" w:hAnsi="Times New Roman"/>
          <w:bCs/>
          <w:iCs/>
          <w:caps w:val="0"/>
          <w:kern w:val="32"/>
          <w:szCs w:val="28"/>
          <w:lang w:val="ru-RU"/>
        </w:rPr>
        <w:lastRenderedPageBreak/>
        <w:t>8. Перечень</w:t>
      </w:r>
      <w:r w:rsidR="00033AA7" w:rsidRPr="00EA27AE">
        <w:rPr>
          <w:rFonts w:ascii="Times New Roman" w:hAnsi="Times New Roman"/>
          <w:bCs/>
          <w:iCs/>
          <w:caps w:val="0"/>
          <w:kern w:val="32"/>
          <w:szCs w:val="28"/>
          <w:lang w:val="ru-RU"/>
        </w:rPr>
        <w:t xml:space="preserve"> </w:t>
      </w:r>
      <w:r w:rsidRPr="00EA27AE">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39"/>
    </w:p>
    <w:p w14:paraId="30555FA3" w14:textId="77777777" w:rsidR="00495055" w:rsidRPr="004E6EF9" w:rsidRDefault="00495055" w:rsidP="004E6EF9">
      <w:pPr>
        <w:spacing w:line="276" w:lineRule="auto"/>
        <w:ind w:firstLine="709"/>
        <w:jc w:val="both"/>
        <w:rPr>
          <w:b/>
          <w:bCs/>
          <w:color w:val="FF0000"/>
          <w:szCs w:val="28"/>
        </w:rPr>
      </w:pPr>
    </w:p>
    <w:p w14:paraId="6A384E76" w14:textId="77777777" w:rsidR="003036AB" w:rsidRPr="004E6EF9" w:rsidRDefault="003036AB" w:rsidP="000218DB">
      <w:pPr>
        <w:pStyle w:val="aff6"/>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0E4CABB9" w14:textId="639F3443" w:rsidR="001E6B75" w:rsidRDefault="001E6B75" w:rsidP="001E6B75">
      <w:pPr>
        <w:pStyle w:val="aff6"/>
        <w:numPr>
          <w:ilvl w:val="0"/>
          <w:numId w:val="12"/>
        </w:numPr>
        <w:spacing w:after="0" w:line="240" w:lineRule="auto"/>
        <w:ind w:left="0" w:firstLine="0"/>
        <w:jc w:val="both"/>
        <w:rPr>
          <w:rFonts w:ascii="Times New Roman" w:hAnsi="Times New Roman" w:cs="Times New Roman"/>
          <w:sz w:val="28"/>
          <w:szCs w:val="28"/>
        </w:rPr>
      </w:pPr>
      <w:r w:rsidRPr="001E6B75">
        <w:rPr>
          <w:rFonts w:ascii="Times New Roman" w:hAnsi="Times New Roman" w:cs="Times New Roman"/>
          <w:sz w:val="28"/>
          <w:szCs w:val="28"/>
        </w:rPr>
        <w:t xml:space="preserve">Полищук, В. И. Общая </w:t>
      </w:r>
      <w:proofErr w:type="gramStart"/>
      <w:r w:rsidRPr="001E6B75">
        <w:rPr>
          <w:rFonts w:ascii="Times New Roman" w:hAnsi="Times New Roman" w:cs="Times New Roman"/>
          <w:sz w:val="28"/>
          <w:szCs w:val="28"/>
        </w:rPr>
        <w:t>энергетика :</w:t>
      </w:r>
      <w:proofErr w:type="gramEnd"/>
      <w:r w:rsidRPr="001E6B75">
        <w:rPr>
          <w:rFonts w:ascii="Times New Roman" w:hAnsi="Times New Roman" w:cs="Times New Roman"/>
          <w:sz w:val="28"/>
          <w:szCs w:val="28"/>
        </w:rPr>
        <w:t xml:space="preserve"> учебное пособие / В.И. Полищук. — </w:t>
      </w:r>
      <w:proofErr w:type="gramStart"/>
      <w:r w:rsidRPr="001E6B75">
        <w:rPr>
          <w:rFonts w:ascii="Times New Roman" w:hAnsi="Times New Roman" w:cs="Times New Roman"/>
          <w:sz w:val="28"/>
          <w:szCs w:val="28"/>
        </w:rPr>
        <w:t>Москва :</w:t>
      </w:r>
      <w:proofErr w:type="gramEnd"/>
      <w:r w:rsidRPr="001E6B75">
        <w:rPr>
          <w:rFonts w:ascii="Times New Roman" w:hAnsi="Times New Roman" w:cs="Times New Roman"/>
          <w:sz w:val="28"/>
          <w:szCs w:val="28"/>
        </w:rPr>
        <w:t xml:space="preserve"> ИНФРА-М, 2021. — 208 с. — (Высшее образование: </w:t>
      </w:r>
      <w:proofErr w:type="spellStart"/>
      <w:r w:rsidRPr="001E6B75">
        <w:rPr>
          <w:rFonts w:ascii="Times New Roman" w:hAnsi="Times New Roman" w:cs="Times New Roman"/>
          <w:sz w:val="28"/>
          <w:szCs w:val="28"/>
        </w:rPr>
        <w:t>Бакалавриат</w:t>
      </w:r>
      <w:proofErr w:type="spellEnd"/>
      <w:r w:rsidRPr="001E6B75">
        <w:rPr>
          <w:rFonts w:ascii="Times New Roman" w:hAnsi="Times New Roman" w:cs="Times New Roman"/>
          <w:sz w:val="28"/>
          <w:szCs w:val="28"/>
        </w:rPr>
        <w:t xml:space="preserve">). — ЭБС ZNANIUM.com. - URL: https://znanium.com/catalog/product/1039242 (дата обращения: 30.08.2022). – </w:t>
      </w:r>
      <w:proofErr w:type="gramStart"/>
      <w:r w:rsidRPr="001E6B75">
        <w:rPr>
          <w:rFonts w:ascii="Times New Roman" w:hAnsi="Times New Roman" w:cs="Times New Roman"/>
          <w:sz w:val="28"/>
          <w:szCs w:val="28"/>
        </w:rPr>
        <w:t>Текст :</w:t>
      </w:r>
      <w:proofErr w:type="gramEnd"/>
      <w:r w:rsidRPr="001E6B75">
        <w:rPr>
          <w:rFonts w:ascii="Times New Roman" w:hAnsi="Times New Roman" w:cs="Times New Roman"/>
          <w:sz w:val="28"/>
          <w:szCs w:val="28"/>
        </w:rPr>
        <w:t xml:space="preserve"> электронный. </w:t>
      </w:r>
    </w:p>
    <w:p w14:paraId="6896A66C" w14:textId="2470DA1B" w:rsidR="001E6B75" w:rsidRDefault="001E6B75" w:rsidP="001E6B75">
      <w:pPr>
        <w:jc w:val="both"/>
        <w:rPr>
          <w:rFonts w:eastAsiaTheme="minorHAnsi"/>
          <w:szCs w:val="28"/>
          <w:lang w:eastAsia="en-US"/>
        </w:rPr>
      </w:pPr>
      <w:r w:rsidRPr="001E6B75">
        <w:rPr>
          <w:rFonts w:eastAsiaTheme="minorHAnsi"/>
          <w:szCs w:val="28"/>
          <w:lang w:eastAsia="en-US"/>
        </w:rPr>
        <w:t>2</w:t>
      </w:r>
      <w:r>
        <w:rPr>
          <w:rFonts w:eastAsiaTheme="minorHAnsi"/>
          <w:szCs w:val="28"/>
          <w:lang w:eastAsia="en-US"/>
        </w:rPr>
        <w:t xml:space="preserve">.  </w:t>
      </w:r>
      <w:proofErr w:type="spellStart"/>
      <w:r w:rsidRPr="001E6B75">
        <w:rPr>
          <w:rFonts w:eastAsiaTheme="minorHAnsi"/>
          <w:szCs w:val="28"/>
          <w:lang w:eastAsia="en-US"/>
        </w:rPr>
        <w:t>Линник</w:t>
      </w:r>
      <w:proofErr w:type="spellEnd"/>
      <w:r w:rsidRPr="001E6B75">
        <w:rPr>
          <w:rFonts w:eastAsiaTheme="minorHAnsi"/>
          <w:szCs w:val="28"/>
          <w:lang w:eastAsia="en-US"/>
        </w:rPr>
        <w:t xml:space="preserve">, Ю. Н. Технологические основы добычи и переработки топливно-энергетических </w:t>
      </w:r>
      <w:proofErr w:type="gramStart"/>
      <w:r w:rsidRPr="001E6B75">
        <w:rPr>
          <w:rFonts w:eastAsiaTheme="minorHAnsi"/>
          <w:szCs w:val="28"/>
          <w:lang w:eastAsia="en-US"/>
        </w:rPr>
        <w:t>ресурсов :</w:t>
      </w:r>
      <w:proofErr w:type="gramEnd"/>
      <w:r w:rsidRPr="001E6B75">
        <w:rPr>
          <w:rFonts w:eastAsiaTheme="minorHAnsi"/>
          <w:szCs w:val="28"/>
          <w:lang w:eastAsia="en-US"/>
        </w:rPr>
        <w:t xml:space="preserve"> учебник / Ю. Н. </w:t>
      </w:r>
      <w:proofErr w:type="spellStart"/>
      <w:r w:rsidRPr="001E6B75">
        <w:rPr>
          <w:rFonts w:eastAsiaTheme="minorHAnsi"/>
          <w:szCs w:val="28"/>
          <w:lang w:eastAsia="en-US"/>
        </w:rPr>
        <w:t>Линник</w:t>
      </w:r>
      <w:proofErr w:type="spellEnd"/>
      <w:r w:rsidRPr="001E6B75">
        <w:rPr>
          <w:rFonts w:eastAsiaTheme="minorHAnsi"/>
          <w:szCs w:val="28"/>
          <w:lang w:eastAsia="en-US"/>
        </w:rPr>
        <w:t xml:space="preserve">, В. Ю. </w:t>
      </w:r>
      <w:proofErr w:type="spellStart"/>
      <w:r w:rsidRPr="001E6B75">
        <w:rPr>
          <w:rFonts w:eastAsiaTheme="minorHAnsi"/>
          <w:szCs w:val="28"/>
          <w:lang w:eastAsia="en-US"/>
        </w:rPr>
        <w:t>Линник</w:t>
      </w:r>
      <w:proofErr w:type="spellEnd"/>
      <w:r w:rsidRPr="001E6B75">
        <w:rPr>
          <w:rFonts w:eastAsiaTheme="minorHAnsi"/>
          <w:szCs w:val="28"/>
          <w:lang w:eastAsia="en-US"/>
        </w:rPr>
        <w:t xml:space="preserve">, В. Б. Воронцов ; под общ. ред. Ю.Н. </w:t>
      </w:r>
      <w:proofErr w:type="spellStart"/>
      <w:r w:rsidRPr="001E6B75">
        <w:rPr>
          <w:rFonts w:eastAsiaTheme="minorHAnsi"/>
          <w:szCs w:val="28"/>
          <w:lang w:eastAsia="en-US"/>
        </w:rPr>
        <w:t>Линника</w:t>
      </w:r>
      <w:proofErr w:type="spellEnd"/>
      <w:r w:rsidRPr="001E6B75">
        <w:rPr>
          <w:rFonts w:eastAsiaTheme="minorHAnsi"/>
          <w:szCs w:val="28"/>
          <w:lang w:eastAsia="en-US"/>
        </w:rPr>
        <w:t xml:space="preserve">. — </w:t>
      </w:r>
      <w:proofErr w:type="gramStart"/>
      <w:r w:rsidRPr="001E6B75">
        <w:rPr>
          <w:rFonts w:eastAsiaTheme="minorHAnsi"/>
          <w:szCs w:val="28"/>
          <w:lang w:eastAsia="en-US"/>
        </w:rPr>
        <w:t>Москва :</w:t>
      </w:r>
      <w:proofErr w:type="gramEnd"/>
      <w:r w:rsidRPr="001E6B75">
        <w:rPr>
          <w:rFonts w:eastAsiaTheme="minorHAnsi"/>
          <w:szCs w:val="28"/>
          <w:lang w:eastAsia="en-US"/>
        </w:rPr>
        <w:t xml:space="preserve"> ИНФРА-М, 2020. — 457 с. - ЭБС ZNANIUM.com. -  URL: https://znanium.com/catalog/product/1035676 (дата обращения: 30.08.2022). - </w:t>
      </w:r>
      <w:proofErr w:type="gramStart"/>
      <w:r w:rsidRPr="001E6B75">
        <w:rPr>
          <w:rFonts w:eastAsiaTheme="minorHAnsi"/>
          <w:szCs w:val="28"/>
          <w:lang w:eastAsia="en-US"/>
        </w:rPr>
        <w:t>Текст :</w:t>
      </w:r>
      <w:proofErr w:type="gramEnd"/>
      <w:r w:rsidRPr="001E6B75">
        <w:rPr>
          <w:rFonts w:eastAsiaTheme="minorHAnsi"/>
          <w:szCs w:val="28"/>
          <w:lang w:eastAsia="en-US"/>
        </w:rPr>
        <w:t xml:space="preserve"> электронный.</w:t>
      </w:r>
    </w:p>
    <w:p w14:paraId="4AE685B5" w14:textId="65AF26B4" w:rsidR="001E6B75" w:rsidRDefault="003B4986" w:rsidP="001E6B75">
      <w:pPr>
        <w:ind w:left="142" w:hanging="142"/>
        <w:jc w:val="both"/>
        <w:rPr>
          <w:rFonts w:eastAsiaTheme="minorHAnsi"/>
          <w:szCs w:val="28"/>
          <w:lang w:eastAsia="en-US"/>
        </w:rPr>
      </w:pPr>
      <w:r>
        <w:rPr>
          <w:rFonts w:eastAsiaTheme="minorHAnsi"/>
          <w:szCs w:val="28"/>
          <w:lang w:eastAsia="en-US"/>
        </w:rPr>
        <w:t xml:space="preserve">          3. </w:t>
      </w:r>
      <w:proofErr w:type="spellStart"/>
      <w:r w:rsidR="001E6B75" w:rsidRPr="001E6B75">
        <w:rPr>
          <w:rFonts w:eastAsiaTheme="minorHAnsi"/>
          <w:szCs w:val="28"/>
          <w:lang w:eastAsia="en-US"/>
        </w:rPr>
        <w:t>Лукутин</w:t>
      </w:r>
      <w:proofErr w:type="spellEnd"/>
      <w:r w:rsidR="001E6B75" w:rsidRPr="001E6B75">
        <w:rPr>
          <w:rFonts w:eastAsiaTheme="minorHAnsi"/>
          <w:szCs w:val="28"/>
          <w:lang w:eastAsia="en-US"/>
        </w:rPr>
        <w:t xml:space="preserve">, Б. В. Системы электроснабжения с ветровыми и солнечными электростанциями: учебное пособие / Б. В. </w:t>
      </w:r>
      <w:proofErr w:type="spellStart"/>
      <w:r w:rsidR="001E6B75" w:rsidRPr="001E6B75">
        <w:rPr>
          <w:rFonts w:eastAsiaTheme="minorHAnsi"/>
          <w:szCs w:val="28"/>
          <w:lang w:eastAsia="en-US"/>
        </w:rPr>
        <w:t>Лукути</w:t>
      </w:r>
      <w:r w:rsidR="00382F66">
        <w:rPr>
          <w:rFonts w:eastAsiaTheme="minorHAnsi"/>
          <w:szCs w:val="28"/>
          <w:lang w:eastAsia="en-US"/>
        </w:rPr>
        <w:t>н</w:t>
      </w:r>
      <w:proofErr w:type="spellEnd"/>
      <w:r w:rsidR="001E6B75" w:rsidRPr="001E6B75">
        <w:rPr>
          <w:rFonts w:eastAsiaTheme="minorHAnsi"/>
          <w:szCs w:val="28"/>
          <w:lang w:eastAsia="en-US"/>
        </w:rPr>
        <w:t>, И. О. Муравлев, И. А. Плотников. - Томск:</w:t>
      </w:r>
      <w:r w:rsidR="00382F66">
        <w:rPr>
          <w:rFonts w:eastAsiaTheme="minorHAnsi"/>
          <w:szCs w:val="28"/>
          <w:lang w:eastAsia="en-US"/>
        </w:rPr>
        <w:t xml:space="preserve"> </w:t>
      </w:r>
      <w:r w:rsidR="001E6B75" w:rsidRPr="001E6B75">
        <w:rPr>
          <w:rFonts w:eastAsiaTheme="minorHAnsi"/>
          <w:szCs w:val="28"/>
          <w:lang w:eastAsia="en-US"/>
        </w:rPr>
        <w:t xml:space="preserve">Изд-во Томского </w:t>
      </w:r>
      <w:proofErr w:type="spellStart"/>
      <w:r w:rsidR="001E6B75" w:rsidRPr="001E6B75">
        <w:rPr>
          <w:rFonts w:eastAsiaTheme="minorHAnsi"/>
          <w:szCs w:val="28"/>
          <w:lang w:eastAsia="en-US"/>
        </w:rPr>
        <w:t>политех</w:t>
      </w:r>
      <w:proofErr w:type="spellEnd"/>
      <w:r w:rsidR="001E6B75" w:rsidRPr="001E6B75">
        <w:rPr>
          <w:rFonts w:eastAsiaTheme="minorHAnsi"/>
          <w:szCs w:val="28"/>
          <w:lang w:eastAsia="en-US"/>
        </w:rPr>
        <w:t xml:space="preserve">. университета, 2015. - 120 с. - ЭБС ZNANIUM.com. - URL: https://znanium.com/catalog/product/675277 (дата обращения: 30.08.2022). – </w:t>
      </w:r>
      <w:proofErr w:type="gramStart"/>
      <w:r w:rsidR="001E6B75" w:rsidRPr="001E6B75">
        <w:rPr>
          <w:rFonts w:eastAsiaTheme="minorHAnsi"/>
          <w:szCs w:val="28"/>
          <w:lang w:eastAsia="en-US"/>
        </w:rPr>
        <w:t>Текст :</w:t>
      </w:r>
      <w:proofErr w:type="gramEnd"/>
      <w:r w:rsidR="001E6B75" w:rsidRPr="001E6B75">
        <w:rPr>
          <w:rFonts w:eastAsiaTheme="minorHAnsi"/>
          <w:szCs w:val="28"/>
          <w:lang w:eastAsia="en-US"/>
        </w:rPr>
        <w:t xml:space="preserve"> электронный. </w:t>
      </w:r>
    </w:p>
    <w:p w14:paraId="061DBC67" w14:textId="2BA097A6" w:rsidR="003036AB" w:rsidRPr="004E6EF9" w:rsidRDefault="003036AB" w:rsidP="001E6B75">
      <w:pPr>
        <w:ind w:left="142" w:hanging="142"/>
        <w:jc w:val="both"/>
        <w:rPr>
          <w:i/>
          <w:iCs/>
          <w:szCs w:val="28"/>
        </w:rPr>
      </w:pPr>
      <w:r w:rsidRPr="004E6EF9">
        <w:rPr>
          <w:i/>
          <w:iCs/>
          <w:szCs w:val="28"/>
        </w:rPr>
        <w:t>Дополнительная литература</w:t>
      </w:r>
    </w:p>
    <w:p w14:paraId="5FEB2C4B" w14:textId="14233545" w:rsidR="001E6B75" w:rsidRDefault="003B4986" w:rsidP="003B4986">
      <w:pPr>
        <w:ind w:firstLine="720"/>
        <w:jc w:val="both"/>
      </w:pPr>
      <w:r>
        <w:t>4.</w:t>
      </w:r>
      <w:r w:rsidRPr="00245E35">
        <w:t xml:space="preserve"> </w:t>
      </w:r>
      <w:r w:rsidR="001E6B75" w:rsidRPr="001E6B75">
        <w:t xml:space="preserve">Кузьмин, С. Н. Нетрадиционные источники энергии: </w:t>
      </w:r>
      <w:proofErr w:type="gramStart"/>
      <w:r w:rsidR="001E6B75" w:rsidRPr="001E6B75">
        <w:t>биоэнергетика :</w:t>
      </w:r>
      <w:proofErr w:type="gramEnd"/>
      <w:r w:rsidR="001E6B75" w:rsidRPr="001E6B75">
        <w:t xml:space="preserve"> учеб. пособие / С.Н. Кузьмин, В.И. Ляшков, Ю.С. Кузьмина. — </w:t>
      </w:r>
      <w:proofErr w:type="gramStart"/>
      <w:r w:rsidR="001E6B75" w:rsidRPr="001E6B75">
        <w:t>Москва :</w:t>
      </w:r>
      <w:proofErr w:type="gramEnd"/>
      <w:r w:rsidR="001E6B75" w:rsidRPr="001E6B75">
        <w:t xml:space="preserve"> ИНФРА-М, 2019. — 128 с. — (Высшее образование: </w:t>
      </w:r>
      <w:proofErr w:type="spellStart"/>
      <w:r w:rsidR="001E6B75" w:rsidRPr="001E6B75">
        <w:t>Бакалавриат</w:t>
      </w:r>
      <w:proofErr w:type="spellEnd"/>
      <w:r w:rsidR="001E6B75" w:rsidRPr="001E6B75">
        <w:t xml:space="preserve">). —  ЭБС ZNANIUM.com. - URL: https://znanium.com/catalog/product/1017319 (дата обращения: 30.08.2022). - </w:t>
      </w:r>
      <w:proofErr w:type="gramStart"/>
      <w:r w:rsidR="001E6B75" w:rsidRPr="001E6B75">
        <w:t>Текст :</w:t>
      </w:r>
      <w:proofErr w:type="gramEnd"/>
      <w:r w:rsidR="001E6B75" w:rsidRPr="001E6B75">
        <w:t xml:space="preserve"> электронный.</w:t>
      </w:r>
    </w:p>
    <w:p w14:paraId="07A6211F" w14:textId="77777777" w:rsidR="00474B62" w:rsidRDefault="003B4986" w:rsidP="003B4986">
      <w:pPr>
        <w:ind w:firstLine="720"/>
        <w:jc w:val="both"/>
      </w:pPr>
      <w:r>
        <w:t>5.</w:t>
      </w:r>
      <w:r>
        <w:tab/>
      </w:r>
      <w:r w:rsidR="00474B62" w:rsidRPr="00474B62">
        <w:t>Экономика США в XXI веке. Вызовы и тенденции развития / Аксёнов, В. С. Васильев, С. А. Ермаков [и др.</w:t>
      </w:r>
      <w:proofErr w:type="gramStart"/>
      <w:r w:rsidR="00474B62" w:rsidRPr="00474B62">
        <w:t>] ;</w:t>
      </w:r>
      <w:proofErr w:type="gramEnd"/>
      <w:r w:rsidR="00474B62" w:rsidRPr="00474B62">
        <w:t xml:space="preserve"> отв. ред. В. Б. </w:t>
      </w:r>
      <w:proofErr w:type="spellStart"/>
      <w:r w:rsidR="00474B62" w:rsidRPr="00474B62">
        <w:t>Супян</w:t>
      </w:r>
      <w:proofErr w:type="spellEnd"/>
      <w:r w:rsidR="00474B62" w:rsidRPr="00474B62">
        <w:t xml:space="preserve"> . - </w:t>
      </w:r>
      <w:proofErr w:type="gramStart"/>
      <w:r w:rsidR="00474B62" w:rsidRPr="00474B62">
        <w:t>Москва :</w:t>
      </w:r>
      <w:proofErr w:type="gramEnd"/>
      <w:r w:rsidR="00474B62" w:rsidRPr="00474B62">
        <w:t xml:space="preserve"> Весь Мир, 2018. - 424 с. – ЭБС ZNANIUM.com. - URL: https://znanium.com/catalog/product/1014429 (дата обращения: 30.08.2022). - </w:t>
      </w:r>
      <w:proofErr w:type="gramStart"/>
      <w:r w:rsidR="00474B62" w:rsidRPr="00474B62">
        <w:t>Текст :</w:t>
      </w:r>
      <w:proofErr w:type="gramEnd"/>
      <w:r w:rsidR="00474B62" w:rsidRPr="00474B62">
        <w:t xml:space="preserve"> электронный. </w:t>
      </w:r>
    </w:p>
    <w:p w14:paraId="7EB119D9" w14:textId="7F052BA3" w:rsidR="00474B62" w:rsidRDefault="003B4986" w:rsidP="00166C61">
      <w:pPr>
        <w:ind w:firstLine="720"/>
        <w:jc w:val="both"/>
      </w:pPr>
      <w:r>
        <w:t>6.</w:t>
      </w:r>
      <w:r>
        <w:tab/>
      </w:r>
      <w:proofErr w:type="spellStart"/>
      <w:r w:rsidR="00474B62" w:rsidRPr="00474B62">
        <w:t>Ясовеев</w:t>
      </w:r>
      <w:proofErr w:type="spellEnd"/>
      <w:r w:rsidR="00474B62" w:rsidRPr="00474B62">
        <w:t xml:space="preserve">, М. Г. Экология урбанизированных </w:t>
      </w:r>
      <w:proofErr w:type="gramStart"/>
      <w:r w:rsidR="00474B62" w:rsidRPr="00474B62">
        <w:t>территорий :</w:t>
      </w:r>
      <w:proofErr w:type="gramEnd"/>
      <w:r w:rsidR="00474B62" w:rsidRPr="00474B62">
        <w:t xml:space="preserve"> учебное пособие / М.</w:t>
      </w:r>
      <w:r w:rsidR="00474B62">
        <w:t xml:space="preserve"> </w:t>
      </w:r>
      <w:r w:rsidR="00474B62" w:rsidRPr="00474B62">
        <w:t xml:space="preserve">Г. </w:t>
      </w:r>
      <w:proofErr w:type="spellStart"/>
      <w:r w:rsidR="00474B62" w:rsidRPr="00474B62">
        <w:t>Ясовеев</w:t>
      </w:r>
      <w:proofErr w:type="spellEnd"/>
      <w:r w:rsidR="00474B62" w:rsidRPr="00474B62">
        <w:t>, Н.</w:t>
      </w:r>
      <w:r w:rsidR="00474B62">
        <w:t xml:space="preserve"> </w:t>
      </w:r>
      <w:r w:rsidR="00474B62" w:rsidRPr="00474B62">
        <w:t>Л. Стреха, Д.</w:t>
      </w:r>
      <w:r w:rsidR="00474B62">
        <w:t xml:space="preserve"> </w:t>
      </w:r>
      <w:r w:rsidR="00474B62" w:rsidRPr="00474B62">
        <w:t xml:space="preserve">А. </w:t>
      </w:r>
      <w:proofErr w:type="spellStart"/>
      <w:r w:rsidR="00474B62" w:rsidRPr="00474B62">
        <w:t>Пацыкайлик</w:t>
      </w:r>
      <w:proofErr w:type="spellEnd"/>
      <w:r w:rsidR="00474B62" w:rsidRPr="00474B62">
        <w:t xml:space="preserve"> ; под ред. проф. М.Г. </w:t>
      </w:r>
      <w:proofErr w:type="spellStart"/>
      <w:r w:rsidR="00474B62" w:rsidRPr="00474B62">
        <w:t>Ясовеева</w:t>
      </w:r>
      <w:proofErr w:type="spellEnd"/>
      <w:r w:rsidR="00474B62" w:rsidRPr="00474B62">
        <w:t xml:space="preserve">. — </w:t>
      </w:r>
      <w:proofErr w:type="gramStart"/>
      <w:r w:rsidR="00474B62" w:rsidRPr="00474B62">
        <w:t>Москва :</w:t>
      </w:r>
      <w:proofErr w:type="gramEnd"/>
      <w:r w:rsidR="00474B62" w:rsidRPr="00474B62">
        <w:t xml:space="preserve"> ИНФРА-М, 2022. — 293 с. — (Высшее образование: </w:t>
      </w:r>
      <w:proofErr w:type="spellStart"/>
      <w:r w:rsidR="00474B62" w:rsidRPr="00474B62">
        <w:t>Бакалавриат</w:t>
      </w:r>
      <w:proofErr w:type="spellEnd"/>
      <w:r w:rsidR="00474B62" w:rsidRPr="00474B62">
        <w:t xml:space="preserve">). - ЭБС ZNANIUM.com. - URL: https://znanium.com/catalog/product/1790317 (дата обращения: 30.08.2022). – </w:t>
      </w:r>
      <w:proofErr w:type="gramStart"/>
      <w:r w:rsidR="00474B62" w:rsidRPr="00474B62">
        <w:t>Текст :</w:t>
      </w:r>
      <w:proofErr w:type="gramEnd"/>
      <w:r w:rsidR="00474B62" w:rsidRPr="00474B62">
        <w:t xml:space="preserve"> электронный. </w:t>
      </w:r>
    </w:p>
    <w:p w14:paraId="7E86F2DF" w14:textId="4FE08C2B" w:rsidR="00474B62" w:rsidRDefault="003B4986" w:rsidP="00741EE2">
      <w:pPr>
        <w:ind w:firstLine="720"/>
        <w:jc w:val="both"/>
      </w:pPr>
      <w:r>
        <w:t xml:space="preserve">7.    </w:t>
      </w:r>
      <w:r w:rsidRPr="00CA7136">
        <w:tab/>
      </w:r>
      <w:r w:rsidR="00474B62" w:rsidRPr="00474B62">
        <w:t xml:space="preserve">Сидорович, В. Мировая энергетическая революция. Как возобновляемые источники энергии изменят наш мир / В. Сидорович. - </w:t>
      </w:r>
      <w:proofErr w:type="gramStart"/>
      <w:r w:rsidR="00474B62" w:rsidRPr="00474B62">
        <w:t>Москва :</w:t>
      </w:r>
      <w:proofErr w:type="gramEnd"/>
      <w:r w:rsidR="00382F66">
        <w:t xml:space="preserve"> </w:t>
      </w:r>
      <w:r w:rsidR="00474B62" w:rsidRPr="00474B62">
        <w:t xml:space="preserve">Альпина </w:t>
      </w:r>
      <w:proofErr w:type="spellStart"/>
      <w:r w:rsidR="00474B62" w:rsidRPr="00474B62">
        <w:t>Пабл</w:t>
      </w:r>
      <w:proofErr w:type="spellEnd"/>
      <w:r w:rsidR="00474B62" w:rsidRPr="00474B62">
        <w:t xml:space="preserve">., 2016. - 208 с. - ЭБС ZNANIUM.com. - URL: </w:t>
      </w:r>
      <w:r w:rsidR="00474B62" w:rsidRPr="00474B62">
        <w:lastRenderedPageBreak/>
        <w:t xml:space="preserve">https://znanium.com/catalog/product/1870835 (дата обращения: 30.08.2022). -  </w:t>
      </w:r>
      <w:proofErr w:type="gramStart"/>
      <w:r w:rsidR="00474B62" w:rsidRPr="00474B62">
        <w:t>Текст :</w:t>
      </w:r>
      <w:proofErr w:type="gramEnd"/>
      <w:r w:rsidR="00474B62" w:rsidRPr="00474B62">
        <w:t xml:space="preserve"> электронный. </w:t>
      </w:r>
    </w:p>
    <w:p w14:paraId="3492F441" w14:textId="0594B5A1" w:rsidR="00474B62" w:rsidRPr="00474B62" w:rsidRDefault="003B4986" w:rsidP="00741EE2">
      <w:pPr>
        <w:ind w:firstLine="720"/>
        <w:jc w:val="both"/>
        <w:rPr>
          <w:b/>
          <w:bCs/>
        </w:rPr>
      </w:pPr>
      <w:r>
        <w:t>8</w:t>
      </w:r>
      <w:r w:rsidRPr="00474B62">
        <w:rPr>
          <w:szCs w:val="28"/>
        </w:rPr>
        <w:t xml:space="preserve">. </w:t>
      </w:r>
      <w:bookmarkStart w:id="40" w:name="_Toc89870905"/>
      <w:r w:rsidR="00474B62" w:rsidRPr="00474B62">
        <w:rPr>
          <w:szCs w:val="28"/>
          <w:shd w:val="clear" w:color="auto" w:fill="FFFFFF"/>
        </w:rPr>
        <w:t xml:space="preserve">Бобров, А. В. </w:t>
      </w:r>
      <w:proofErr w:type="spellStart"/>
      <w:r w:rsidR="00474B62" w:rsidRPr="00474B62">
        <w:rPr>
          <w:szCs w:val="28"/>
          <w:shd w:val="clear" w:color="auto" w:fill="FFFFFF"/>
        </w:rPr>
        <w:t>Ветродизельные</w:t>
      </w:r>
      <w:proofErr w:type="spellEnd"/>
      <w:r w:rsidR="00474B62" w:rsidRPr="00474B62">
        <w:rPr>
          <w:szCs w:val="28"/>
          <w:shd w:val="clear" w:color="auto" w:fill="FFFFFF"/>
        </w:rPr>
        <w:t xml:space="preserve"> комплексы в децентрализованном электроснабжении: монография / А. В. Бобров, В. А. </w:t>
      </w:r>
      <w:proofErr w:type="spellStart"/>
      <w:r w:rsidR="00474B62" w:rsidRPr="00474B62">
        <w:rPr>
          <w:szCs w:val="28"/>
          <w:shd w:val="clear" w:color="auto" w:fill="FFFFFF"/>
        </w:rPr>
        <w:t>Тремясов</w:t>
      </w:r>
      <w:proofErr w:type="spellEnd"/>
      <w:r w:rsidR="00474B62" w:rsidRPr="00474B62">
        <w:rPr>
          <w:szCs w:val="28"/>
          <w:shd w:val="clear" w:color="auto" w:fill="FFFFFF"/>
        </w:rPr>
        <w:t xml:space="preserve">. - Красноярск: </w:t>
      </w:r>
      <w:proofErr w:type="spellStart"/>
      <w:r w:rsidR="00474B62" w:rsidRPr="00474B62">
        <w:rPr>
          <w:szCs w:val="28"/>
          <w:shd w:val="clear" w:color="auto" w:fill="FFFFFF"/>
        </w:rPr>
        <w:t>Сиб</w:t>
      </w:r>
      <w:proofErr w:type="spellEnd"/>
      <w:r w:rsidR="00474B62" w:rsidRPr="00474B62">
        <w:rPr>
          <w:szCs w:val="28"/>
          <w:shd w:val="clear" w:color="auto" w:fill="FFFFFF"/>
        </w:rPr>
        <w:t xml:space="preserve">. </w:t>
      </w:r>
      <w:proofErr w:type="spellStart"/>
      <w:r w:rsidR="00474B62" w:rsidRPr="00474B62">
        <w:rPr>
          <w:szCs w:val="28"/>
          <w:shd w:val="clear" w:color="auto" w:fill="FFFFFF"/>
        </w:rPr>
        <w:t>федер</w:t>
      </w:r>
      <w:proofErr w:type="spellEnd"/>
      <w:r w:rsidR="00474B62" w:rsidRPr="00474B62">
        <w:rPr>
          <w:szCs w:val="28"/>
          <w:shd w:val="clear" w:color="auto" w:fill="FFFFFF"/>
        </w:rPr>
        <w:t>. ун-т, 2012. - 216 с. -</w:t>
      </w:r>
      <w:r w:rsidR="00474B62" w:rsidRPr="00474B62">
        <w:rPr>
          <w:rFonts w:ascii="Arial" w:hAnsi="Arial" w:cs="Arial"/>
          <w:sz w:val="20"/>
          <w:shd w:val="clear" w:color="auto" w:fill="FFFFFF"/>
        </w:rPr>
        <w:t> </w:t>
      </w:r>
      <w:r w:rsidR="00474B62" w:rsidRPr="00474B62">
        <w:rPr>
          <w:b/>
          <w:bCs/>
        </w:rPr>
        <w:t xml:space="preserve"> </w:t>
      </w:r>
      <w:r w:rsidR="00474B62" w:rsidRPr="00474B62">
        <w:t>ЭБС ZNANIUM.com. -</w:t>
      </w:r>
      <w:r w:rsidR="00474B62">
        <w:t xml:space="preserve"> </w:t>
      </w:r>
      <w:r w:rsidR="00474B62" w:rsidRPr="00474B62">
        <w:t>URL: https://znanium.com/catalog/product/492898 (дата обращения: 30.08.2022). –</w:t>
      </w:r>
      <w:r w:rsidR="00474B62">
        <w:t xml:space="preserve"> </w:t>
      </w:r>
      <w:proofErr w:type="gramStart"/>
      <w:r w:rsidR="00474B62">
        <w:t>Текст :</w:t>
      </w:r>
      <w:proofErr w:type="gramEnd"/>
      <w:r w:rsidR="00474B62">
        <w:t xml:space="preserve"> электронный.</w:t>
      </w:r>
    </w:p>
    <w:p w14:paraId="11A60BD6" w14:textId="0EE20C3C" w:rsidR="00C323EC" w:rsidRPr="0024564F" w:rsidRDefault="00C323EC" w:rsidP="0024564F">
      <w:pPr>
        <w:pStyle w:val="1"/>
        <w:rPr>
          <w:rFonts w:ascii="Times New Roman" w:hAnsi="Times New Roman"/>
          <w:lang w:val="ru-RU"/>
        </w:rPr>
      </w:pPr>
      <w:r w:rsidRPr="0024564F">
        <w:rPr>
          <w:rFonts w:ascii="Times New Roman" w:hAnsi="Times New Roman"/>
          <w:lang w:val="ru-RU"/>
        </w:rPr>
        <w:t xml:space="preserve">9. </w:t>
      </w:r>
      <w:r w:rsidR="0024564F">
        <w:rPr>
          <w:rFonts w:ascii="Times New Roman" w:hAnsi="Times New Roman"/>
          <w:caps w:val="0"/>
          <w:lang w:val="ru-RU"/>
        </w:rPr>
        <w:t>П</w:t>
      </w:r>
      <w:r w:rsidR="0024564F" w:rsidRPr="0024564F">
        <w:rPr>
          <w:rFonts w:ascii="Times New Roman" w:hAnsi="Times New Roman"/>
          <w:caps w:val="0"/>
          <w:lang w:val="ru-RU"/>
        </w:rPr>
        <w:t>еречень ресурсов информационно-телекоммуникационной сети «интернет», необходимых для освоения дисциплины</w:t>
      </w:r>
    </w:p>
    <w:bookmarkEnd w:id="40"/>
    <w:p w14:paraId="56795222" w14:textId="77777777" w:rsidR="00C323EC" w:rsidRPr="00C323EC" w:rsidRDefault="00C323EC" w:rsidP="00C414F1">
      <w:pPr>
        <w:ind w:firstLine="720"/>
        <w:jc w:val="both"/>
        <w:rPr>
          <w:b/>
          <w:bCs/>
          <w:lang w:val="kk-KZ"/>
        </w:rPr>
      </w:pPr>
    </w:p>
    <w:p w14:paraId="31B67961" w14:textId="77777777" w:rsidR="00474B62" w:rsidRPr="00474B62" w:rsidRDefault="00C414F1" w:rsidP="00474B62">
      <w:pPr>
        <w:pStyle w:val="aff6"/>
        <w:spacing w:after="0" w:line="360" w:lineRule="auto"/>
        <w:ind w:left="1440"/>
        <w:rPr>
          <w:rFonts w:ascii="Times New Roman" w:eastAsia="Calibri" w:hAnsi="Times New Roman" w:cs="Times New Roman"/>
          <w:bCs/>
          <w:color w:val="000000"/>
          <w:sz w:val="28"/>
          <w:szCs w:val="28"/>
        </w:rPr>
      </w:pPr>
      <w:r w:rsidRPr="00C414F1">
        <w:rPr>
          <w:lang w:val="kk-KZ"/>
        </w:rPr>
        <w:t xml:space="preserve">1. </w:t>
      </w:r>
      <w:r w:rsidRPr="00C414F1">
        <w:rPr>
          <w:lang w:val="kk-KZ"/>
        </w:rPr>
        <w:tab/>
      </w:r>
      <w:r w:rsidR="00474B62" w:rsidRPr="00474B62">
        <w:rPr>
          <w:rFonts w:ascii="Times New Roman" w:eastAsia="Calibri" w:hAnsi="Times New Roman" w:cs="Times New Roman"/>
          <w:bCs/>
          <w:color w:val="000000"/>
          <w:sz w:val="28"/>
          <w:szCs w:val="28"/>
        </w:rPr>
        <w:t>Электронные ресурсы БИК:</w:t>
      </w:r>
    </w:p>
    <w:p w14:paraId="405B3AC8"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Электронная библиотека Финансового университета (ЭБ) http://elib.fa.ru/</w:t>
      </w:r>
    </w:p>
    <w:p w14:paraId="06EADB82"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Электронно-библиотечная система BOOK.RU http://www.book.ru</w:t>
      </w:r>
    </w:p>
    <w:p w14:paraId="7AF3BD53"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Электронно-библиотечная система «Университетская библиотека ОНЛАЙН» http://biblioclub.ru/</w:t>
      </w:r>
    </w:p>
    <w:p w14:paraId="73B314B5"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Электронно-библиотечная система </w:t>
      </w:r>
      <w:proofErr w:type="spellStart"/>
      <w:r w:rsidRPr="00474B62">
        <w:rPr>
          <w:rFonts w:eastAsia="Calibri"/>
          <w:bCs/>
          <w:color w:val="000000"/>
          <w:szCs w:val="28"/>
          <w:lang w:eastAsia="en-US"/>
        </w:rPr>
        <w:t>Znanium</w:t>
      </w:r>
      <w:proofErr w:type="spellEnd"/>
      <w:r w:rsidRPr="00474B62">
        <w:rPr>
          <w:rFonts w:eastAsia="Calibri"/>
          <w:bCs/>
          <w:color w:val="000000"/>
          <w:szCs w:val="28"/>
          <w:lang w:eastAsia="en-US"/>
        </w:rPr>
        <w:t xml:space="preserve"> http://www.znanium.com</w:t>
      </w:r>
    </w:p>
    <w:p w14:paraId="382E51D3"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Электронно-библиотечная система издательства «ЮРАЙТ» https://urait.ru/</w:t>
      </w:r>
    </w:p>
    <w:p w14:paraId="6405DF0C"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Электронно-библиотечная система издательства Проспект http://ebs.prospekt.org/books</w:t>
      </w:r>
    </w:p>
    <w:p w14:paraId="504AAF91"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Деловая онлайн-библиотека </w:t>
      </w:r>
      <w:proofErr w:type="spellStart"/>
      <w:r w:rsidRPr="00474B62">
        <w:rPr>
          <w:rFonts w:eastAsia="Calibri"/>
          <w:bCs/>
          <w:color w:val="000000"/>
          <w:szCs w:val="28"/>
          <w:lang w:eastAsia="en-US"/>
        </w:rPr>
        <w:t>Alpina</w:t>
      </w:r>
      <w:proofErr w:type="spellEnd"/>
      <w:r w:rsidRPr="00474B62">
        <w:rPr>
          <w:rFonts w:eastAsia="Calibri"/>
          <w:bCs/>
          <w:color w:val="000000"/>
          <w:szCs w:val="28"/>
          <w:lang w:eastAsia="en-US"/>
        </w:rPr>
        <w:t xml:space="preserve"> </w:t>
      </w:r>
      <w:proofErr w:type="spellStart"/>
      <w:r w:rsidRPr="00474B62">
        <w:rPr>
          <w:rFonts w:eastAsia="Calibri"/>
          <w:bCs/>
          <w:color w:val="000000"/>
          <w:szCs w:val="28"/>
          <w:lang w:eastAsia="en-US"/>
        </w:rPr>
        <w:t>Digital</w:t>
      </w:r>
      <w:proofErr w:type="spellEnd"/>
      <w:r w:rsidRPr="00474B62">
        <w:rPr>
          <w:rFonts w:eastAsia="Calibri"/>
          <w:bCs/>
          <w:color w:val="000000"/>
          <w:szCs w:val="28"/>
          <w:lang w:eastAsia="en-US"/>
        </w:rPr>
        <w:t xml:space="preserve"> http://lib.alpinadigital.ru/</w:t>
      </w:r>
    </w:p>
    <w:p w14:paraId="5C3E3035"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Электронная библиотека Издательского дома «Гребенников» https://grebennikon.ru/</w:t>
      </w:r>
    </w:p>
    <w:p w14:paraId="58CC359F"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Научная электронная библиотека eLibrary.ru http://elibrary.ru  </w:t>
      </w:r>
    </w:p>
    <w:p w14:paraId="2D3202D5"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Национальная электронная библиотека http://нэб.рф/</w:t>
      </w:r>
    </w:p>
    <w:p w14:paraId="72A378B2"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Финансовая справочная система «Финансовый директор» http://www.1fd.ru/</w:t>
      </w:r>
    </w:p>
    <w:p w14:paraId="045A4445"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Ресурсы информационно-аналитического агентства по финансовым рынкам Cbonds.ru https://cbonds.ru/</w:t>
      </w:r>
    </w:p>
    <w:p w14:paraId="15F9CB6F"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СПАРК https://spark-interfax.ru/</w:t>
      </w:r>
    </w:p>
    <w:p w14:paraId="2AFE15ED"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val="en-US" w:eastAsia="en-US"/>
        </w:rPr>
      </w:pPr>
      <w:r w:rsidRPr="00474B62">
        <w:rPr>
          <w:rFonts w:eastAsia="Calibri"/>
          <w:bCs/>
          <w:color w:val="000000"/>
          <w:szCs w:val="28"/>
          <w:lang w:val="en-US" w:eastAsia="en-US"/>
        </w:rPr>
        <w:lastRenderedPageBreak/>
        <w:t>Academic Reference http://ar.cnki.net/ACADREF</w:t>
      </w:r>
    </w:p>
    <w:p w14:paraId="709BEC34"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Пакет баз данных компании EBSCO </w:t>
      </w:r>
      <w:proofErr w:type="spellStart"/>
      <w:r w:rsidRPr="00474B62">
        <w:rPr>
          <w:rFonts w:eastAsia="Calibri"/>
          <w:bCs/>
          <w:color w:val="000000"/>
          <w:szCs w:val="28"/>
          <w:lang w:eastAsia="en-US"/>
        </w:rPr>
        <w:t>Publishing</w:t>
      </w:r>
      <w:proofErr w:type="spellEnd"/>
      <w:r w:rsidRPr="00474B62">
        <w:rPr>
          <w:rFonts w:eastAsia="Calibri"/>
          <w:bCs/>
          <w:color w:val="000000"/>
          <w:szCs w:val="28"/>
          <w:lang w:eastAsia="en-US"/>
        </w:rPr>
        <w:t xml:space="preserve">, крупнейшего </w:t>
      </w:r>
      <w:proofErr w:type="spellStart"/>
      <w:r w:rsidRPr="00474B62">
        <w:rPr>
          <w:rFonts w:eastAsia="Calibri"/>
          <w:bCs/>
          <w:color w:val="000000"/>
          <w:szCs w:val="28"/>
          <w:lang w:eastAsia="en-US"/>
        </w:rPr>
        <w:t>агрегатора</w:t>
      </w:r>
      <w:proofErr w:type="spellEnd"/>
      <w:r w:rsidRPr="00474B62">
        <w:rPr>
          <w:rFonts w:eastAsia="Calibri"/>
          <w:bCs/>
          <w:color w:val="000000"/>
          <w:szCs w:val="28"/>
          <w:lang w:eastAsia="en-US"/>
        </w:rPr>
        <w:t xml:space="preserve"> научных ресурсов ведущих издательств мира http://search.ebscohost.com</w:t>
      </w:r>
    </w:p>
    <w:p w14:paraId="28C16F31"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Электронные продукты издательства </w:t>
      </w:r>
      <w:proofErr w:type="spellStart"/>
      <w:r w:rsidRPr="00474B62">
        <w:rPr>
          <w:rFonts w:eastAsia="Calibri"/>
          <w:bCs/>
          <w:color w:val="000000"/>
          <w:szCs w:val="28"/>
          <w:lang w:eastAsia="en-US"/>
        </w:rPr>
        <w:t>Elsevier</w:t>
      </w:r>
      <w:proofErr w:type="spellEnd"/>
      <w:r w:rsidRPr="00474B62">
        <w:rPr>
          <w:rFonts w:eastAsia="Calibri"/>
          <w:bCs/>
          <w:color w:val="000000"/>
          <w:szCs w:val="28"/>
          <w:lang w:eastAsia="en-US"/>
        </w:rPr>
        <w:t xml:space="preserve"> http://www.sciencedirect.com</w:t>
      </w:r>
    </w:p>
    <w:p w14:paraId="1FD37EA6"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val="en-US" w:eastAsia="en-US"/>
        </w:rPr>
      </w:pPr>
      <w:r w:rsidRPr="00474B62">
        <w:rPr>
          <w:rFonts w:eastAsia="Calibri"/>
          <w:bCs/>
          <w:color w:val="000000"/>
          <w:szCs w:val="28"/>
          <w:lang w:val="en-US" w:eastAsia="en-US"/>
        </w:rPr>
        <w:t xml:space="preserve">Emerald: Management </w:t>
      </w:r>
      <w:proofErr w:type="spellStart"/>
      <w:r w:rsidRPr="00474B62">
        <w:rPr>
          <w:rFonts w:eastAsia="Calibri"/>
          <w:bCs/>
          <w:color w:val="000000"/>
          <w:szCs w:val="28"/>
          <w:lang w:val="en-US" w:eastAsia="en-US"/>
        </w:rPr>
        <w:t>eJournal</w:t>
      </w:r>
      <w:proofErr w:type="spellEnd"/>
      <w:r w:rsidRPr="00474B62">
        <w:rPr>
          <w:rFonts w:eastAsia="Calibri"/>
          <w:bCs/>
          <w:color w:val="000000"/>
          <w:szCs w:val="28"/>
          <w:lang w:val="en-US" w:eastAsia="en-US"/>
        </w:rPr>
        <w:t xml:space="preserve"> Portfolio https://www.emerald.com/insight/</w:t>
      </w:r>
    </w:p>
    <w:p w14:paraId="0FAE6399"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Информационно-аналитическая база данных EMIS </w:t>
      </w:r>
      <w:proofErr w:type="spellStart"/>
      <w:r w:rsidRPr="00474B62">
        <w:rPr>
          <w:rFonts w:eastAsia="Calibri"/>
          <w:bCs/>
          <w:color w:val="000000"/>
          <w:szCs w:val="28"/>
          <w:lang w:eastAsia="en-US"/>
        </w:rPr>
        <w:t>Global</w:t>
      </w:r>
      <w:proofErr w:type="spellEnd"/>
      <w:r w:rsidRPr="00474B62">
        <w:rPr>
          <w:rFonts w:eastAsia="Calibri"/>
          <w:bCs/>
          <w:color w:val="000000"/>
          <w:szCs w:val="28"/>
          <w:lang w:eastAsia="en-US"/>
        </w:rPr>
        <w:t xml:space="preserve"> https://www.emis.com/php/companies/overview/index</w:t>
      </w:r>
    </w:p>
    <w:p w14:paraId="302FAE63"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proofErr w:type="spellStart"/>
      <w:r w:rsidRPr="00474B62">
        <w:rPr>
          <w:rFonts w:eastAsia="Calibri"/>
          <w:bCs/>
          <w:color w:val="000000"/>
          <w:szCs w:val="28"/>
          <w:lang w:eastAsia="en-US"/>
        </w:rPr>
        <w:t>Henry</w:t>
      </w:r>
      <w:proofErr w:type="spellEnd"/>
      <w:r w:rsidRPr="00474B62">
        <w:rPr>
          <w:rFonts w:eastAsia="Calibri"/>
          <w:bCs/>
          <w:color w:val="000000"/>
          <w:szCs w:val="28"/>
          <w:lang w:eastAsia="en-US"/>
        </w:rPr>
        <w:t xml:space="preserve"> </w:t>
      </w:r>
      <w:proofErr w:type="spellStart"/>
      <w:r w:rsidRPr="00474B62">
        <w:rPr>
          <w:rFonts w:eastAsia="Calibri"/>
          <w:bCs/>
          <w:color w:val="000000"/>
          <w:szCs w:val="28"/>
          <w:lang w:eastAsia="en-US"/>
        </w:rPr>
        <w:t>Stewart</w:t>
      </w:r>
      <w:proofErr w:type="spellEnd"/>
      <w:r w:rsidRPr="00474B62">
        <w:rPr>
          <w:rFonts w:eastAsia="Calibri"/>
          <w:bCs/>
          <w:color w:val="000000"/>
          <w:szCs w:val="28"/>
          <w:lang w:eastAsia="en-US"/>
        </w:rPr>
        <w:t xml:space="preserve"> </w:t>
      </w:r>
      <w:proofErr w:type="spellStart"/>
      <w:r w:rsidRPr="00474B62">
        <w:rPr>
          <w:rFonts w:eastAsia="Calibri"/>
          <w:bCs/>
          <w:color w:val="000000"/>
          <w:szCs w:val="28"/>
          <w:lang w:eastAsia="en-US"/>
        </w:rPr>
        <w:t>Talks</w:t>
      </w:r>
      <w:proofErr w:type="spellEnd"/>
      <w:r w:rsidRPr="00474B62">
        <w:rPr>
          <w:rFonts w:eastAsia="Calibri"/>
          <w:bCs/>
          <w:color w:val="000000"/>
          <w:szCs w:val="28"/>
          <w:lang w:eastAsia="en-US"/>
        </w:rPr>
        <w:t>: Библиотека Онлайн Лекций по Бизнесу и Маркетингу https://hstalks.com/business/</w:t>
      </w:r>
    </w:p>
    <w:p w14:paraId="3041E295"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val="en-US" w:eastAsia="en-US"/>
        </w:rPr>
      </w:pPr>
      <w:r w:rsidRPr="00474B62">
        <w:rPr>
          <w:rFonts w:eastAsia="Calibri"/>
          <w:bCs/>
          <w:color w:val="000000"/>
          <w:szCs w:val="28"/>
          <w:lang w:val="en-US" w:eastAsia="en-US"/>
        </w:rPr>
        <w:t>Oxford Scholarship Online https://oxford.universitypressscholarship.com/</w:t>
      </w:r>
    </w:p>
    <w:p w14:paraId="6A9E4711"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Коллекция научных журналов </w:t>
      </w:r>
      <w:proofErr w:type="spellStart"/>
      <w:r w:rsidRPr="00474B62">
        <w:rPr>
          <w:rFonts w:eastAsia="Calibri"/>
          <w:bCs/>
          <w:color w:val="000000"/>
          <w:szCs w:val="28"/>
          <w:lang w:eastAsia="en-US"/>
        </w:rPr>
        <w:t>Oxford</w:t>
      </w:r>
      <w:proofErr w:type="spellEnd"/>
      <w:r w:rsidRPr="00474B62">
        <w:rPr>
          <w:rFonts w:eastAsia="Calibri"/>
          <w:bCs/>
          <w:color w:val="000000"/>
          <w:szCs w:val="28"/>
          <w:lang w:eastAsia="en-US"/>
        </w:rPr>
        <w:t xml:space="preserve"> University </w:t>
      </w:r>
      <w:proofErr w:type="spellStart"/>
      <w:r w:rsidRPr="00474B62">
        <w:rPr>
          <w:rFonts w:eastAsia="Calibri"/>
          <w:bCs/>
          <w:color w:val="000000"/>
          <w:szCs w:val="28"/>
          <w:lang w:eastAsia="en-US"/>
        </w:rPr>
        <w:t>Press</w:t>
      </w:r>
      <w:proofErr w:type="spellEnd"/>
      <w:r w:rsidRPr="00474B62">
        <w:rPr>
          <w:rFonts w:eastAsia="Calibri"/>
          <w:bCs/>
          <w:color w:val="000000"/>
          <w:szCs w:val="28"/>
          <w:lang w:eastAsia="en-US"/>
        </w:rPr>
        <w:t xml:space="preserve"> https://academic.oup.com/journals/</w:t>
      </w:r>
    </w:p>
    <w:p w14:paraId="55194851"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val="en-US" w:eastAsia="en-US"/>
        </w:rPr>
      </w:pPr>
      <w:r w:rsidRPr="00474B62">
        <w:rPr>
          <w:rFonts w:eastAsia="Calibri"/>
          <w:bCs/>
          <w:color w:val="000000"/>
          <w:szCs w:val="28"/>
          <w:lang w:val="en-US" w:eastAsia="en-US"/>
        </w:rPr>
        <w:t>Scopus https://www.scopus.com</w:t>
      </w:r>
    </w:p>
    <w:p w14:paraId="45F82FE8"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Электронная коллекция книг издательства </w:t>
      </w:r>
      <w:proofErr w:type="spellStart"/>
      <w:proofErr w:type="gramStart"/>
      <w:r w:rsidRPr="00474B62">
        <w:rPr>
          <w:rFonts w:eastAsia="Calibri"/>
          <w:bCs/>
          <w:color w:val="000000"/>
          <w:szCs w:val="28"/>
          <w:lang w:eastAsia="en-US"/>
        </w:rPr>
        <w:t>Springer</w:t>
      </w:r>
      <w:proofErr w:type="spellEnd"/>
      <w:r w:rsidRPr="00474B62">
        <w:rPr>
          <w:rFonts w:eastAsia="Calibri"/>
          <w:bCs/>
          <w:color w:val="000000"/>
          <w:szCs w:val="28"/>
          <w:lang w:eastAsia="en-US"/>
        </w:rPr>
        <w:t xml:space="preserve">:  </w:t>
      </w:r>
      <w:proofErr w:type="spellStart"/>
      <w:r w:rsidRPr="00474B62">
        <w:rPr>
          <w:rFonts w:eastAsia="Calibri"/>
          <w:bCs/>
          <w:color w:val="000000"/>
          <w:szCs w:val="28"/>
          <w:lang w:eastAsia="en-US"/>
        </w:rPr>
        <w:t>Springer</w:t>
      </w:r>
      <w:proofErr w:type="spellEnd"/>
      <w:proofErr w:type="gramEnd"/>
      <w:r w:rsidRPr="00474B62">
        <w:rPr>
          <w:rFonts w:eastAsia="Calibri"/>
          <w:bCs/>
          <w:color w:val="000000"/>
          <w:szCs w:val="28"/>
          <w:lang w:eastAsia="en-US"/>
        </w:rPr>
        <w:t xml:space="preserve"> </w:t>
      </w:r>
      <w:proofErr w:type="spellStart"/>
      <w:r w:rsidRPr="00474B62">
        <w:rPr>
          <w:rFonts w:eastAsia="Calibri"/>
          <w:bCs/>
          <w:color w:val="000000"/>
          <w:szCs w:val="28"/>
          <w:lang w:eastAsia="en-US"/>
        </w:rPr>
        <w:t>eBooks</w:t>
      </w:r>
      <w:proofErr w:type="spellEnd"/>
      <w:r w:rsidRPr="00474B62">
        <w:rPr>
          <w:rFonts w:eastAsia="Calibri"/>
          <w:bCs/>
          <w:color w:val="000000"/>
          <w:szCs w:val="28"/>
          <w:lang w:eastAsia="en-US"/>
        </w:rPr>
        <w:t xml:space="preserve"> http://link.springer.com/</w:t>
      </w:r>
    </w:p>
    <w:p w14:paraId="5D52A102" w14:textId="77777777" w:rsidR="00474B62" w:rsidRPr="00474B62" w:rsidRDefault="00474B62" w:rsidP="00474B62">
      <w:pPr>
        <w:numPr>
          <w:ilvl w:val="0"/>
          <w:numId w:val="18"/>
        </w:numPr>
        <w:spacing w:after="160" w:line="360" w:lineRule="auto"/>
        <w:ind w:left="709" w:hanging="425"/>
        <w:contextualSpacing/>
        <w:jc w:val="both"/>
        <w:rPr>
          <w:rFonts w:eastAsia="Calibri"/>
          <w:bCs/>
          <w:color w:val="000000"/>
          <w:szCs w:val="28"/>
          <w:lang w:eastAsia="en-US"/>
        </w:rPr>
      </w:pPr>
      <w:r w:rsidRPr="00474B62">
        <w:rPr>
          <w:rFonts w:eastAsia="Calibri"/>
          <w:bCs/>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74B62">
        <w:rPr>
          <w:rFonts w:eastAsia="Calibri"/>
          <w:bCs/>
          <w:color w:val="000000"/>
          <w:szCs w:val="28"/>
          <w:lang w:eastAsia="en-US"/>
        </w:rPr>
        <w:t>управления»  http://eduvideo.online/</w:t>
      </w:r>
      <w:proofErr w:type="gramEnd"/>
    </w:p>
    <w:p w14:paraId="45F7BFBD" w14:textId="77777777" w:rsidR="00474B62" w:rsidRPr="00474B62" w:rsidRDefault="00474B62" w:rsidP="00474B62">
      <w:pPr>
        <w:numPr>
          <w:ilvl w:val="0"/>
          <w:numId w:val="18"/>
        </w:numPr>
        <w:spacing w:after="160" w:line="360" w:lineRule="auto"/>
        <w:ind w:left="709" w:hanging="425"/>
        <w:contextualSpacing/>
        <w:jc w:val="both"/>
        <w:rPr>
          <w:rFonts w:eastAsia="Calibri"/>
          <w:bCs/>
          <w:szCs w:val="28"/>
          <w:lang w:eastAsia="en-US"/>
        </w:rPr>
      </w:pPr>
      <w:r w:rsidRPr="00474B62">
        <w:rPr>
          <w:rFonts w:eastAsia="Calibri"/>
          <w:bCs/>
          <w:color w:val="000000"/>
          <w:szCs w:val="28"/>
          <w:lang w:eastAsia="en-US"/>
        </w:rPr>
        <w:t xml:space="preserve">База данных научных журналов издательства </w:t>
      </w:r>
      <w:proofErr w:type="spellStart"/>
      <w:r w:rsidRPr="00474B62">
        <w:rPr>
          <w:rFonts w:eastAsia="Calibri"/>
          <w:bCs/>
          <w:color w:val="000000"/>
          <w:szCs w:val="28"/>
          <w:lang w:eastAsia="en-US"/>
        </w:rPr>
        <w:t>Wiley</w:t>
      </w:r>
      <w:proofErr w:type="spellEnd"/>
      <w:r w:rsidRPr="00474B62">
        <w:rPr>
          <w:rFonts w:eastAsia="Calibri"/>
          <w:bCs/>
          <w:color w:val="000000"/>
          <w:szCs w:val="28"/>
          <w:lang w:eastAsia="en-US"/>
        </w:rPr>
        <w:t xml:space="preserve"> </w:t>
      </w:r>
      <w:hyperlink r:id="rId12" w:history="1">
        <w:r w:rsidRPr="00474B62">
          <w:rPr>
            <w:rFonts w:eastAsia="Calibri"/>
            <w:bCs/>
            <w:szCs w:val="28"/>
            <w:lang w:eastAsia="en-US"/>
          </w:rPr>
          <w:t>https://onlinelibrary.wiley.com/</w:t>
        </w:r>
      </w:hyperlink>
    </w:p>
    <w:p w14:paraId="78077D7D" w14:textId="592669D2" w:rsidR="00C414F1" w:rsidRPr="00C414F1" w:rsidRDefault="00C414F1" w:rsidP="00474B62">
      <w:pPr>
        <w:ind w:firstLine="720"/>
        <w:jc w:val="both"/>
        <w:rPr>
          <w:lang w:val="kk-KZ"/>
        </w:rPr>
      </w:pPr>
      <w:r w:rsidRPr="00C414F1">
        <w:rPr>
          <w:lang w:val="kk-KZ"/>
        </w:rPr>
        <w:tab/>
      </w:r>
    </w:p>
    <w:p w14:paraId="52661301" w14:textId="4A7786F2" w:rsidR="00C414F1" w:rsidRPr="00C414F1" w:rsidRDefault="00474B62" w:rsidP="00C414F1">
      <w:pPr>
        <w:ind w:firstLine="720"/>
        <w:jc w:val="both"/>
        <w:rPr>
          <w:lang w:val="kk-KZ"/>
        </w:rPr>
      </w:pPr>
      <w:r>
        <w:rPr>
          <w:lang w:val="kk-KZ"/>
        </w:rPr>
        <w:t>2</w:t>
      </w:r>
      <w:r w:rsidR="00C414F1" w:rsidRPr="00C414F1">
        <w:rPr>
          <w:lang w:val="kk-KZ"/>
        </w:rPr>
        <w:t>. Информационная система «Континент-WWW» http://continent-online.com/</w:t>
      </w:r>
    </w:p>
    <w:p w14:paraId="30F3EB1A" w14:textId="5E945E7B" w:rsidR="00C414F1" w:rsidRPr="00C414F1" w:rsidRDefault="00C414F1" w:rsidP="00C414F1">
      <w:pPr>
        <w:ind w:firstLine="720"/>
        <w:jc w:val="both"/>
        <w:rPr>
          <w:lang w:val="kk-KZ"/>
        </w:rPr>
      </w:pPr>
      <w:r w:rsidRPr="00C414F1">
        <w:rPr>
          <w:lang w:val="kk-KZ"/>
        </w:rPr>
        <w:t>3.</w:t>
      </w:r>
      <w:r w:rsidRPr="00C414F1">
        <w:rPr>
          <w:lang w:val="kk-KZ"/>
        </w:rPr>
        <w:tab/>
        <w:t>КиберЛенинка – научная электронная библиотека –www.cyberleninka.ru</w:t>
      </w:r>
    </w:p>
    <w:p w14:paraId="188F00D7" w14:textId="5A506089" w:rsidR="00C414F1" w:rsidRPr="00C414F1" w:rsidRDefault="00474B62" w:rsidP="00C414F1">
      <w:pPr>
        <w:ind w:firstLine="720"/>
        <w:jc w:val="both"/>
        <w:rPr>
          <w:lang w:val="kk-KZ"/>
        </w:rPr>
      </w:pPr>
      <w:r>
        <w:rPr>
          <w:lang w:val="kk-KZ"/>
        </w:rPr>
        <w:t>4</w:t>
      </w:r>
      <w:r w:rsidR="00C414F1" w:rsidRPr="00C414F1">
        <w:rPr>
          <w:lang w:val="kk-KZ"/>
        </w:rPr>
        <w:t>.</w:t>
      </w:r>
      <w:r w:rsidR="00C414F1" w:rsidRPr="00C414F1">
        <w:rPr>
          <w:lang w:val="kk-KZ"/>
        </w:rPr>
        <w:tab/>
        <w:t>Сайт ФАУФИ РФ – www.rosim.ru</w:t>
      </w:r>
    </w:p>
    <w:p w14:paraId="411FFB04" w14:textId="044B29D4" w:rsidR="00C414F1" w:rsidRPr="00C414F1" w:rsidRDefault="00474B62" w:rsidP="00C414F1">
      <w:pPr>
        <w:ind w:firstLine="720"/>
        <w:jc w:val="both"/>
        <w:rPr>
          <w:lang w:val="kk-KZ"/>
        </w:rPr>
      </w:pPr>
      <w:r>
        <w:rPr>
          <w:lang w:val="kk-KZ"/>
        </w:rPr>
        <w:lastRenderedPageBreak/>
        <w:t>5</w:t>
      </w:r>
      <w:r w:rsidR="00C414F1" w:rsidRPr="00C414F1">
        <w:rPr>
          <w:lang w:val="kk-KZ"/>
        </w:rPr>
        <w:t>.</w:t>
      </w:r>
      <w:r w:rsidR="00C414F1" w:rsidRPr="00C414F1">
        <w:rPr>
          <w:lang w:val="kk-KZ"/>
        </w:rPr>
        <w:tab/>
        <w:t>Сайт МЭРТ РФ – www.economy.gov.ru</w:t>
      </w:r>
    </w:p>
    <w:p w14:paraId="02EDAA2A" w14:textId="4895384F" w:rsidR="00C414F1" w:rsidRPr="00C414F1" w:rsidRDefault="00474B62" w:rsidP="00C414F1">
      <w:pPr>
        <w:ind w:firstLine="720"/>
        <w:jc w:val="both"/>
        <w:rPr>
          <w:lang w:val="kk-KZ"/>
        </w:rPr>
      </w:pPr>
      <w:r>
        <w:rPr>
          <w:lang w:val="kk-KZ"/>
        </w:rPr>
        <w:t>6</w:t>
      </w:r>
      <w:r w:rsidR="00C414F1" w:rsidRPr="00C414F1">
        <w:rPr>
          <w:lang w:val="kk-KZ"/>
        </w:rPr>
        <w:t>.</w:t>
      </w:r>
      <w:r w:rsidR="00C414F1" w:rsidRPr="00C414F1">
        <w:rPr>
          <w:lang w:val="kk-KZ"/>
        </w:rPr>
        <w:tab/>
        <w:t>Сайт ЦБ РФ – www.cbr.ru</w:t>
      </w:r>
    </w:p>
    <w:p w14:paraId="72A5BB56" w14:textId="28EFC0CD" w:rsidR="00C414F1" w:rsidRPr="00C414F1" w:rsidRDefault="00474B62" w:rsidP="00C414F1">
      <w:pPr>
        <w:ind w:firstLine="720"/>
        <w:jc w:val="both"/>
        <w:rPr>
          <w:lang w:val="kk-KZ"/>
        </w:rPr>
      </w:pPr>
      <w:r>
        <w:rPr>
          <w:lang w:val="kk-KZ"/>
        </w:rPr>
        <w:t>7</w:t>
      </w:r>
      <w:r w:rsidR="00C414F1" w:rsidRPr="00C414F1">
        <w:rPr>
          <w:lang w:val="kk-KZ"/>
        </w:rPr>
        <w:t>.</w:t>
      </w:r>
      <w:r w:rsidR="00C414F1" w:rsidRPr="00C414F1">
        <w:rPr>
          <w:lang w:val="kk-KZ"/>
        </w:rPr>
        <w:tab/>
        <w:t>Сайт Росстата – www.gks.ru</w:t>
      </w:r>
    </w:p>
    <w:p w14:paraId="5B10C748" w14:textId="18ACD2E1" w:rsidR="00C414F1" w:rsidRPr="00C414F1" w:rsidRDefault="00474B62" w:rsidP="00C414F1">
      <w:pPr>
        <w:ind w:firstLine="720"/>
        <w:jc w:val="both"/>
        <w:rPr>
          <w:lang w:val="kk-KZ"/>
        </w:rPr>
      </w:pPr>
      <w:r>
        <w:rPr>
          <w:lang w:val="kk-KZ"/>
        </w:rPr>
        <w:t>8</w:t>
      </w:r>
      <w:r w:rsidR="00C414F1" w:rsidRPr="00C414F1">
        <w:rPr>
          <w:lang w:val="kk-KZ"/>
        </w:rPr>
        <w:t>.</w:t>
      </w:r>
      <w:r w:rsidR="00C414F1" w:rsidRPr="00C414F1">
        <w:rPr>
          <w:lang w:val="kk-KZ"/>
        </w:rPr>
        <w:tab/>
        <w:t>Сайт Министерства Финансов РФ – www.minfin.ru.</w:t>
      </w:r>
    </w:p>
    <w:p w14:paraId="2DB9FB6F" w14:textId="42127407" w:rsidR="00C414F1" w:rsidRPr="00C414F1" w:rsidRDefault="00474B62" w:rsidP="00C414F1">
      <w:pPr>
        <w:ind w:firstLine="720"/>
        <w:jc w:val="both"/>
        <w:rPr>
          <w:lang w:val="kk-KZ"/>
        </w:rPr>
      </w:pPr>
      <w:r>
        <w:rPr>
          <w:lang w:val="kk-KZ"/>
        </w:rPr>
        <w:t>9</w:t>
      </w:r>
      <w:r w:rsidR="00C414F1" w:rsidRPr="00C414F1">
        <w:rPr>
          <w:lang w:val="kk-KZ"/>
        </w:rPr>
        <w:t>.</w:t>
      </w:r>
      <w:r w:rsidR="00C414F1" w:rsidRPr="00C414F1">
        <w:rPr>
          <w:lang w:val="kk-KZ"/>
        </w:rPr>
        <w:tab/>
        <w:t>Сайт Консультант Плюс – www.consultant.ru</w:t>
      </w:r>
    </w:p>
    <w:p w14:paraId="52EFA8D7" w14:textId="0EC5FFCF" w:rsidR="00C414F1" w:rsidRPr="00C414F1" w:rsidRDefault="00474B62" w:rsidP="00C414F1">
      <w:pPr>
        <w:ind w:firstLine="720"/>
        <w:jc w:val="both"/>
        <w:rPr>
          <w:lang w:val="kk-KZ"/>
        </w:rPr>
      </w:pPr>
      <w:r>
        <w:rPr>
          <w:lang w:val="kk-KZ"/>
        </w:rPr>
        <w:t>10</w:t>
      </w:r>
      <w:r w:rsidR="00C414F1" w:rsidRPr="00C414F1">
        <w:rPr>
          <w:lang w:val="kk-KZ"/>
        </w:rPr>
        <w:t>.</w:t>
      </w:r>
      <w:r w:rsidR="00C414F1" w:rsidRPr="00C414F1">
        <w:rPr>
          <w:lang w:val="kk-KZ"/>
        </w:rPr>
        <w:tab/>
        <w:t xml:space="preserve"> Сайт Банка России – www.cbr.ru</w:t>
      </w:r>
    </w:p>
    <w:p w14:paraId="4F2D1FF0" w14:textId="2241900A" w:rsidR="00C414F1" w:rsidRPr="00C414F1" w:rsidRDefault="00474B62" w:rsidP="00C414F1">
      <w:pPr>
        <w:ind w:firstLine="720"/>
        <w:jc w:val="both"/>
        <w:rPr>
          <w:lang w:val="kk-KZ"/>
        </w:rPr>
      </w:pPr>
      <w:r>
        <w:rPr>
          <w:lang w:val="kk-KZ"/>
        </w:rPr>
        <w:t>11</w:t>
      </w:r>
      <w:r w:rsidR="00C414F1" w:rsidRPr="00C414F1">
        <w:rPr>
          <w:lang w:val="kk-KZ"/>
        </w:rPr>
        <w:t>.</w:t>
      </w:r>
      <w:r w:rsidR="00C414F1" w:rsidRPr="00C414F1">
        <w:rPr>
          <w:lang w:val="kk-KZ"/>
        </w:rPr>
        <w:tab/>
        <w:t xml:space="preserve"> Сайт ФК-НОВОСТИ – www.fcinfo.ru</w:t>
      </w:r>
    </w:p>
    <w:p w14:paraId="112F203E" w14:textId="7D0E8301" w:rsidR="00C414F1" w:rsidRPr="00C414F1" w:rsidRDefault="00474B62" w:rsidP="00C414F1">
      <w:pPr>
        <w:ind w:firstLine="720"/>
        <w:jc w:val="both"/>
        <w:rPr>
          <w:lang w:val="kk-KZ"/>
        </w:rPr>
      </w:pPr>
      <w:r>
        <w:rPr>
          <w:lang w:val="kk-KZ"/>
        </w:rPr>
        <w:t>12</w:t>
      </w:r>
      <w:r w:rsidR="00C414F1" w:rsidRPr="00C414F1">
        <w:rPr>
          <w:lang w:val="kk-KZ"/>
        </w:rPr>
        <w:t>.</w:t>
      </w:r>
      <w:r w:rsidR="00C414F1" w:rsidRPr="00C414F1">
        <w:rPr>
          <w:lang w:val="kk-KZ"/>
        </w:rPr>
        <w:tab/>
        <w:t xml:space="preserve"> Сайт Интерфакс – www.interfax.ru</w:t>
      </w:r>
    </w:p>
    <w:p w14:paraId="57F4AD22" w14:textId="7CAB73DA" w:rsidR="00C414F1" w:rsidRPr="00C414F1" w:rsidRDefault="00474B62" w:rsidP="00C414F1">
      <w:pPr>
        <w:ind w:firstLine="720"/>
        <w:jc w:val="both"/>
        <w:rPr>
          <w:lang w:val="kk-KZ"/>
        </w:rPr>
      </w:pPr>
      <w:r>
        <w:rPr>
          <w:lang w:val="kk-KZ"/>
        </w:rPr>
        <w:t>13</w:t>
      </w:r>
      <w:r w:rsidR="00C414F1" w:rsidRPr="00C414F1">
        <w:rPr>
          <w:lang w:val="kk-KZ"/>
        </w:rPr>
        <w:t>.</w:t>
      </w:r>
      <w:r w:rsidR="00C414F1" w:rsidRPr="00C414F1">
        <w:rPr>
          <w:lang w:val="kk-KZ"/>
        </w:rPr>
        <w:tab/>
        <w:t xml:space="preserve"> Сайт КоммерсантЪ – www.kommersant.ru</w:t>
      </w:r>
    </w:p>
    <w:p w14:paraId="60A2DD8C" w14:textId="59887A50" w:rsidR="00C414F1" w:rsidRPr="00C414F1" w:rsidRDefault="00474B62" w:rsidP="00C414F1">
      <w:pPr>
        <w:ind w:firstLine="720"/>
        <w:jc w:val="both"/>
        <w:rPr>
          <w:lang w:val="kk-KZ"/>
        </w:rPr>
      </w:pPr>
      <w:r>
        <w:rPr>
          <w:lang w:val="kk-KZ"/>
        </w:rPr>
        <w:t>14</w:t>
      </w:r>
      <w:r w:rsidR="00C414F1" w:rsidRPr="00C414F1">
        <w:rPr>
          <w:lang w:val="kk-KZ"/>
        </w:rPr>
        <w:t>.</w:t>
      </w:r>
      <w:r w:rsidR="00C414F1" w:rsidRPr="00C414F1">
        <w:rPr>
          <w:lang w:val="kk-KZ"/>
        </w:rPr>
        <w:tab/>
        <w:t xml:space="preserve"> Сайт РосБизнесКонсалтинг – www.rbc.ru</w:t>
      </w:r>
    </w:p>
    <w:p w14:paraId="631A28C9" w14:textId="34F27A0F" w:rsidR="00C414F1" w:rsidRPr="00C414F1" w:rsidRDefault="00474B62" w:rsidP="00C414F1">
      <w:pPr>
        <w:ind w:firstLine="720"/>
        <w:jc w:val="both"/>
        <w:rPr>
          <w:lang w:val="kk-KZ"/>
        </w:rPr>
      </w:pPr>
      <w:r>
        <w:rPr>
          <w:lang w:val="kk-KZ"/>
        </w:rPr>
        <w:t>15</w:t>
      </w:r>
      <w:r w:rsidR="00C414F1" w:rsidRPr="00C414F1">
        <w:rPr>
          <w:lang w:val="kk-KZ"/>
        </w:rPr>
        <w:t>.</w:t>
      </w:r>
      <w:r w:rsidR="00C414F1" w:rsidRPr="00C414F1">
        <w:rPr>
          <w:lang w:val="kk-KZ"/>
        </w:rPr>
        <w:tab/>
        <w:t xml:space="preserve"> Сайт Ведомости – www.vedomosti.ru</w:t>
      </w:r>
    </w:p>
    <w:p w14:paraId="4BAD1B3E" w14:textId="77777777" w:rsidR="003B4986" w:rsidRPr="00C414F1" w:rsidRDefault="003B4986" w:rsidP="003B4986">
      <w:pPr>
        <w:ind w:firstLine="720"/>
        <w:jc w:val="both"/>
        <w:rPr>
          <w:lang w:val="kk-KZ"/>
        </w:rPr>
      </w:pPr>
    </w:p>
    <w:p w14:paraId="11989220" w14:textId="118069E1" w:rsidR="00495055" w:rsidRDefault="00495055" w:rsidP="00D42D37">
      <w:pPr>
        <w:pStyle w:val="aff6"/>
        <w:spacing w:after="0" w:line="259" w:lineRule="auto"/>
        <w:contextualSpacing w:val="0"/>
        <w:jc w:val="both"/>
        <w:outlineLvl w:val="0"/>
        <w:rPr>
          <w:rFonts w:ascii="Times New Roman" w:hAnsi="Times New Roman"/>
          <w:b/>
          <w:bCs/>
          <w:iCs/>
          <w:kern w:val="32"/>
          <w:sz w:val="28"/>
          <w:szCs w:val="28"/>
        </w:rPr>
      </w:pPr>
      <w:bookmarkStart w:id="41" w:name="_Toc89870906"/>
      <w:r w:rsidRPr="00EA27AE">
        <w:rPr>
          <w:rFonts w:ascii="Times New Roman" w:hAnsi="Times New Roman"/>
          <w:b/>
          <w:bCs/>
          <w:iCs/>
          <w:kern w:val="32"/>
          <w:sz w:val="28"/>
          <w:szCs w:val="28"/>
        </w:rPr>
        <w:t>10. Методические указания для обучающихся по освоению дисциплины</w:t>
      </w:r>
      <w:bookmarkEnd w:id="41"/>
    </w:p>
    <w:p w14:paraId="0704F856" w14:textId="74F3A8AA" w:rsidR="00093FDD" w:rsidRDefault="00093FDD" w:rsidP="00467290">
      <w:pPr>
        <w:spacing w:line="276" w:lineRule="auto"/>
        <w:jc w:val="both"/>
        <w:rPr>
          <w:szCs w:val="28"/>
        </w:rPr>
      </w:pPr>
      <w:r w:rsidRPr="00D85BFF">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85BFF">
        <w:rPr>
          <w:szCs w:val="28"/>
        </w:rPr>
        <w:t>бакалавриата</w:t>
      </w:r>
      <w:proofErr w:type="spellEnd"/>
      <w:r w:rsidRPr="00D85BFF">
        <w:rPr>
          <w:szCs w:val="28"/>
        </w:rPr>
        <w:t xml:space="preserve"> и магистратуры в Финансовом университете, утвержденные приказом </w:t>
      </w:r>
      <w:proofErr w:type="spellStart"/>
      <w:r w:rsidRPr="00D85BFF">
        <w:rPr>
          <w:szCs w:val="28"/>
        </w:rPr>
        <w:t>Финуниверситета</w:t>
      </w:r>
      <w:proofErr w:type="spellEnd"/>
      <w:r w:rsidRPr="00D85BFF">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85BFF">
        <w:rPr>
          <w:szCs w:val="28"/>
        </w:rPr>
        <w:t>Финуниверситета</w:t>
      </w:r>
      <w:proofErr w:type="spellEnd"/>
      <w:r w:rsidRPr="00D85BFF">
        <w:rPr>
          <w:szCs w:val="28"/>
        </w:rPr>
        <w:t>»), использовать методические рекомендации департамента.</w:t>
      </w:r>
    </w:p>
    <w:p w14:paraId="066A89C6" w14:textId="77777777" w:rsidR="00381D34" w:rsidRPr="00EA27AE" w:rsidRDefault="00381D34" w:rsidP="00467290">
      <w:pPr>
        <w:pStyle w:val="aff6"/>
        <w:spacing w:after="0"/>
        <w:contextualSpacing w:val="0"/>
        <w:jc w:val="both"/>
        <w:outlineLvl w:val="0"/>
        <w:rPr>
          <w:rFonts w:ascii="Times New Roman" w:hAnsi="Times New Roman"/>
          <w:b/>
          <w:bCs/>
          <w:iCs/>
          <w:kern w:val="32"/>
          <w:sz w:val="28"/>
          <w:szCs w:val="28"/>
        </w:rPr>
      </w:pPr>
    </w:p>
    <w:p w14:paraId="15F3DAFE" w14:textId="67B5E8BD" w:rsidR="004D5294" w:rsidRPr="00381D34" w:rsidRDefault="00BA0005" w:rsidP="004E6EF9">
      <w:pPr>
        <w:pStyle w:val="1"/>
        <w:spacing w:line="259" w:lineRule="auto"/>
        <w:rPr>
          <w:rFonts w:ascii="Times New Roman" w:hAnsi="Times New Roman"/>
          <w:bCs/>
          <w:iCs/>
          <w:caps w:val="0"/>
          <w:kern w:val="32"/>
          <w:szCs w:val="28"/>
          <w:lang w:val="ru-RU"/>
        </w:rPr>
      </w:pPr>
      <w:bookmarkStart w:id="42" w:name="_Toc89870907"/>
      <w:r w:rsidRPr="00381D34">
        <w:rPr>
          <w:rFonts w:ascii="Times New Roman" w:hAnsi="Times New Roman"/>
          <w:bCs/>
          <w:iCs/>
          <w:caps w:val="0"/>
          <w:kern w:val="32"/>
          <w:szCs w:val="28"/>
          <w:lang w:val="ru-RU"/>
        </w:rPr>
        <w:t>11.</w:t>
      </w:r>
      <w:r w:rsidR="00EA27AE">
        <w:rPr>
          <w:rFonts w:ascii="Times New Roman" w:hAnsi="Times New Roman"/>
          <w:bCs/>
          <w:i/>
          <w:iCs/>
          <w:caps w:val="0"/>
          <w:kern w:val="32"/>
          <w:szCs w:val="28"/>
          <w:lang w:val="ru-RU"/>
        </w:rPr>
        <w:t xml:space="preserve"> </w:t>
      </w:r>
      <w:r w:rsidR="004D5294" w:rsidRPr="00381D34">
        <w:rPr>
          <w:rFonts w:ascii="Times New Roman" w:hAnsi="Times New Roman"/>
          <w:bCs/>
          <w:iCs/>
          <w:caps w:val="0"/>
          <w:kern w:val="32"/>
          <w:szCs w:val="28"/>
          <w:lang w:val="ru-RU"/>
        </w:rPr>
        <w:t>Пер</w:t>
      </w:r>
      <w:r w:rsidRPr="00381D34">
        <w:rPr>
          <w:rFonts w:ascii="Times New Roman" w:hAnsi="Times New Roman"/>
          <w:bCs/>
          <w:i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43" w:name="_Toc531614950"/>
      <w:bookmarkStart w:id="44" w:name="_Toc531686467"/>
      <w:r w:rsidRPr="00D42D37">
        <w:rPr>
          <w:rFonts w:eastAsia="Calibri"/>
          <w:b/>
          <w:bCs/>
          <w:kern w:val="32"/>
          <w:szCs w:val="28"/>
        </w:rPr>
        <w:t>11. 1. Комплект лицензионного программного обеспечения:</w:t>
      </w:r>
      <w:bookmarkEnd w:id="43"/>
      <w:bookmarkEnd w:id="44"/>
    </w:p>
    <w:p w14:paraId="742D67CB" w14:textId="41B9CD44" w:rsidR="00D42D37" w:rsidRPr="003337E4" w:rsidRDefault="00D42D37" w:rsidP="00D42D37">
      <w:pPr>
        <w:keepNext/>
        <w:widowControl w:val="0"/>
        <w:autoSpaceDE w:val="0"/>
        <w:autoSpaceDN w:val="0"/>
        <w:adjustRightInd w:val="0"/>
        <w:ind w:firstLine="709"/>
        <w:jc w:val="both"/>
        <w:rPr>
          <w:rFonts w:eastAsia="Calibri"/>
          <w:bCs/>
          <w:kern w:val="32"/>
          <w:szCs w:val="28"/>
          <w:lang w:val="en-US"/>
        </w:rPr>
      </w:pPr>
      <w:bookmarkStart w:id="45" w:name="_Toc531614951"/>
      <w:bookmarkStart w:id="46" w:name="_Toc531686468"/>
      <w:r w:rsidRPr="003337E4">
        <w:rPr>
          <w:rFonts w:eastAsia="Calibri"/>
          <w:bCs/>
          <w:kern w:val="32"/>
          <w:szCs w:val="28"/>
          <w:lang w:val="en-US"/>
        </w:rPr>
        <w:t xml:space="preserve">1. </w:t>
      </w:r>
      <w:r w:rsidRPr="00D42D37">
        <w:rPr>
          <w:rFonts w:eastAsia="Calibri"/>
          <w:bCs/>
          <w:kern w:val="32"/>
          <w:szCs w:val="28"/>
          <w:lang w:val="en-US"/>
        </w:rPr>
        <w:t>Windows</w:t>
      </w:r>
      <w:r w:rsidRPr="003337E4">
        <w:rPr>
          <w:rFonts w:eastAsia="Calibri"/>
          <w:bCs/>
          <w:kern w:val="32"/>
          <w:szCs w:val="28"/>
          <w:lang w:val="en-US"/>
        </w:rPr>
        <w:t xml:space="preserve">, </w:t>
      </w:r>
      <w:r w:rsidR="00E06A34" w:rsidRPr="00D42D37">
        <w:rPr>
          <w:rFonts w:eastAsia="Calibri"/>
          <w:bCs/>
          <w:kern w:val="32"/>
          <w:szCs w:val="28"/>
          <w:lang w:val="en-US"/>
        </w:rPr>
        <w:t>Microsoft</w:t>
      </w:r>
      <w:r w:rsidR="00E06A34" w:rsidRPr="003337E4">
        <w:rPr>
          <w:rFonts w:eastAsia="Calibri"/>
          <w:bCs/>
          <w:kern w:val="32"/>
          <w:szCs w:val="28"/>
          <w:lang w:val="en-US"/>
        </w:rPr>
        <w:t xml:space="preserve"> </w:t>
      </w:r>
      <w:r w:rsidR="00E06A34" w:rsidRPr="007942E0">
        <w:rPr>
          <w:rFonts w:eastAsia="Calibri"/>
          <w:bCs/>
          <w:kern w:val="32"/>
          <w:szCs w:val="28"/>
          <w:lang w:val="en-US"/>
        </w:rPr>
        <w:t>Office</w:t>
      </w:r>
      <w:r w:rsidRPr="003337E4">
        <w:rPr>
          <w:rFonts w:eastAsia="Calibri"/>
          <w:bCs/>
          <w:kern w:val="32"/>
          <w:szCs w:val="28"/>
          <w:lang w:val="en-US"/>
        </w:rPr>
        <w:t>.</w:t>
      </w:r>
      <w:bookmarkEnd w:id="45"/>
      <w:bookmarkEnd w:id="46"/>
    </w:p>
    <w:p w14:paraId="0CF3C784" w14:textId="274893B0" w:rsidR="00D42D37" w:rsidRPr="003337E4" w:rsidRDefault="00D42D37" w:rsidP="00D42D37">
      <w:pPr>
        <w:keepNext/>
        <w:widowControl w:val="0"/>
        <w:autoSpaceDE w:val="0"/>
        <w:autoSpaceDN w:val="0"/>
        <w:adjustRightInd w:val="0"/>
        <w:ind w:firstLine="709"/>
        <w:jc w:val="both"/>
        <w:rPr>
          <w:rFonts w:eastAsia="Calibri"/>
          <w:bCs/>
          <w:kern w:val="32"/>
          <w:szCs w:val="28"/>
          <w:lang w:val="en-US"/>
        </w:rPr>
      </w:pPr>
      <w:bookmarkStart w:id="47" w:name="_Toc531614952"/>
      <w:bookmarkStart w:id="48" w:name="_Toc531686469"/>
      <w:r w:rsidRPr="003337E4">
        <w:rPr>
          <w:rFonts w:eastAsia="Calibri"/>
          <w:bCs/>
          <w:kern w:val="32"/>
          <w:szCs w:val="28"/>
          <w:lang w:val="en-US"/>
        </w:rPr>
        <w:t xml:space="preserve">2. </w:t>
      </w:r>
      <w:bookmarkEnd w:id="47"/>
      <w:bookmarkEnd w:id="48"/>
      <w:r w:rsidR="00381D34" w:rsidRPr="00D85BFF">
        <w:rPr>
          <w:rFonts w:eastAsia="Calibri"/>
          <w:bCs/>
          <w:kern w:val="32"/>
          <w:szCs w:val="28"/>
        </w:rPr>
        <w:t>Антивирус</w:t>
      </w:r>
      <w:r w:rsidR="00381D34" w:rsidRPr="003337E4">
        <w:rPr>
          <w:rFonts w:eastAsia="Calibri"/>
          <w:bCs/>
          <w:kern w:val="32"/>
          <w:szCs w:val="28"/>
          <w:lang w:val="en-US"/>
        </w:rPr>
        <w:t xml:space="preserve"> </w:t>
      </w:r>
      <w:r w:rsidR="00381D34" w:rsidRPr="00D85BFF">
        <w:rPr>
          <w:rFonts w:eastAsia="Calibri"/>
          <w:bCs/>
          <w:kern w:val="32"/>
          <w:szCs w:val="28"/>
          <w:lang w:val="en-US"/>
        </w:rPr>
        <w:t>Kaspersky</w:t>
      </w:r>
    </w:p>
    <w:p w14:paraId="7F39D4A9" w14:textId="73CFF570" w:rsidR="00D42D37" w:rsidRDefault="00D42D37" w:rsidP="00D42D37">
      <w:pPr>
        <w:keepNext/>
        <w:widowControl w:val="0"/>
        <w:autoSpaceDE w:val="0"/>
        <w:autoSpaceDN w:val="0"/>
        <w:adjustRightInd w:val="0"/>
        <w:ind w:firstLine="709"/>
        <w:jc w:val="both"/>
        <w:rPr>
          <w:rFonts w:eastAsia="Calibri"/>
          <w:b/>
          <w:bCs/>
          <w:kern w:val="32"/>
          <w:szCs w:val="28"/>
        </w:rPr>
      </w:pPr>
      <w:bookmarkStart w:id="49" w:name="_Toc531614953"/>
      <w:bookmarkStart w:id="50" w:name="_Toc531686470"/>
      <w:r w:rsidRPr="003337E4">
        <w:rPr>
          <w:rFonts w:eastAsia="Calibri"/>
          <w:b/>
          <w:bCs/>
          <w:kern w:val="32"/>
          <w:szCs w:val="28"/>
          <w:lang w:val="en-US"/>
        </w:rPr>
        <w:t xml:space="preserve">11.2. </w:t>
      </w:r>
      <w:r w:rsidRPr="00D42D37">
        <w:rPr>
          <w:rFonts w:eastAsia="Calibri"/>
          <w:b/>
          <w:bCs/>
          <w:kern w:val="32"/>
          <w:szCs w:val="28"/>
        </w:rPr>
        <w:t>Современные профессиональные базы данных и информационные справочные системы</w:t>
      </w:r>
      <w:bookmarkEnd w:id="49"/>
      <w:bookmarkEnd w:id="50"/>
    </w:p>
    <w:p w14:paraId="4D63FEE7" w14:textId="77777777" w:rsidR="007820A9" w:rsidRPr="007820A9" w:rsidRDefault="007820A9" w:rsidP="007820A9">
      <w:pPr>
        <w:spacing w:line="276" w:lineRule="auto"/>
        <w:ind w:right="284" w:firstLine="709"/>
        <w:jc w:val="right"/>
        <w:rPr>
          <w:b/>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289"/>
        <w:gridCol w:w="3660"/>
      </w:tblGrid>
      <w:tr w:rsidR="007820A9" w:rsidRPr="00D85BFF" w14:paraId="53C34E37" w14:textId="77777777" w:rsidTr="00231EB1">
        <w:tc>
          <w:tcPr>
            <w:tcW w:w="861" w:type="dxa"/>
            <w:vAlign w:val="center"/>
          </w:tcPr>
          <w:p w14:paraId="1036CEB2" w14:textId="77777777" w:rsidR="007820A9" w:rsidRPr="00D85BFF" w:rsidRDefault="007820A9" w:rsidP="007820A9">
            <w:pPr>
              <w:widowControl w:val="0"/>
              <w:shd w:val="clear" w:color="auto" w:fill="FFFFFF"/>
              <w:jc w:val="center"/>
              <w:rPr>
                <w:color w:val="000000"/>
                <w:szCs w:val="28"/>
              </w:rPr>
            </w:pPr>
            <w:r w:rsidRPr="00D85BFF">
              <w:rPr>
                <w:color w:val="000000"/>
                <w:szCs w:val="28"/>
              </w:rPr>
              <w:t>№п/п</w:t>
            </w:r>
          </w:p>
        </w:tc>
        <w:tc>
          <w:tcPr>
            <w:tcW w:w="4621" w:type="dxa"/>
            <w:vAlign w:val="center"/>
          </w:tcPr>
          <w:p w14:paraId="21A42FEC" w14:textId="77777777" w:rsidR="007820A9" w:rsidRPr="00D85BFF" w:rsidRDefault="007820A9" w:rsidP="007820A9">
            <w:pPr>
              <w:widowControl w:val="0"/>
              <w:shd w:val="clear" w:color="auto" w:fill="FFFFFF"/>
              <w:jc w:val="center"/>
              <w:rPr>
                <w:color w:val="000000"/>
                <w:szCs w:val="28"/>
              </w:rPr>
            </w:pPr>
            <w:r w:rsidRPr="00D85BFF">
              <w:rPr>
                <w:color w:val="000000"/>
                <w:szCs w:val="28"/>
              </w:rPr>
              <w:t>Название рекомендуемых технических и компьютерных средств обучения</w:t>
            </w:r>
          </w:p>
        </w:tc>
        <w:tc>
          <w:tcPr>
            <w:tcW w:w="3982" w:type="dxa"/>
            <w:vAlign w:val="center"/>
          </w:tcPr>
          <w:p w14:paraId="32CF3F7C" w14:textId="77777777" w:rsidR="007820A9" w:rsidRPr="00D85BFF" w:rsidRDefault="007820A9" w:rsidP="007820A9">
            <w:pPr>
              <w:widowControl w:val="0"/>
              <w:shd w:val="clear" w:color="auto" w:fill="FFFFFF"/>
              <w:jc w:val="center"/>
              <w:rPr>
                <w:color w:val="000000"/>
                <w:szCs w:val="28"/>
              </w:rPr>
            </w:pPr>
            <w:r w:rsidRPr="00D85BFF">
              <w:rPr>
                <w:color w:val="000000"/>
                <w:szCs w:val="28"/>
              </w:rPr>
              <w:t>Наименование разделов и тем</w:t>
            </w:r>
          </w:p>
        </w:tc>
      </w:tr>
      <w:tr w:rsidR="007820A9" w:rsidRPr="00D85BFF" w14:paraId="49D344F1" w14:textId="77777777" w:rsidTr="00231EB1">
        <w:tc>
          <w:tcPr>
            <w:tcW w:w="861" w:type="dxa"/>
          </w:tcPr>
          <w:p w14:paraId="069C697A" w14:textId="77777777" w:rsidR="007820A9" w:rsidRPr="00D85BFF" w:rsidRDefault="007820A9" w:rsidP="007820A9">
            <w:pPr>
              <w:widowControl w:val="0"/>
              <w:shd w:val="clear" w:color="auto" w:fill="FFFFFF"/>
              <w:jc w:val="both"/>
              <w:rPr>
                <w:color w:val="000000"/>
                <w:szCs w:val="28"/>
              </w:rPr>
            </w:pPr>
            <w:r w:rsidRPr="00D85BFF">
              <w:rPr>
                <w:color w:val="000000"/>
                <w:szCs w:val="28"/>
              </w:rPr>
              <w:t>1</w:t>
            </w:r>
          </w:p>
        </w:tc>
        <w:tc>
          <w:tcPr>
            <w:tcW w:w="4621" w:type="dxa"/>
          </w:tcPr>
          <w:p w14:paraId="39872A76" w14:textId="77777777" w:rsidR="007820A9" w:rsidRPr="00D85BFF" w:rsidRDefault="007820A9" w:rsidP="007820A9">
            <w:pPr>
              <w:widowControl w:val="0"/>
              <w:shd w:val="clear" w:color="auto" w:fill="FFFFFF"/>
              <w:jc w:val="both"/>
              <w:rPr>
                <w:color w:val="000000"/>
                <w:szCs w:val="28"/>
              </w:rPr>
            </w:pPr>
            <w:r w:rsidRPr="00D85BFF">
              <w:rPr>
                <w:color w:val="000000"/>
                <w:szCs w:val="28"/>
              </w:rPr>
              <w:t>Правовая база данных «</w:t>
            </w:r>
            <w:proofErr w:type="spellStart"/>
            <w:r w:rsidRPr="00D85BFF">
              <w:rPr>
                <w:color w:val="000000"/>
                <w:szCs w:val="28"/>
              </w:rPr>
              <w:t>КонсультантПлюс</w:t>
            </w:r>
            <w:proofErr w:type="spellEnd"/>
            <w:r w:rsidRPr="00D85BFF">
              <w:rPr>
                <w:color w:val="000000"/>
                <w:szCs w:val="28"/>
              </w:rPr>
              <w:t>»</w:t>
            </w:r>
          </w:p>
        </w:tc>
        <w:tc>
          <w:tcPr>
            <w:tcW w:w="3982" w:type="dxa"/>
          </w:tcPr>
          <w:p w14:paraId="1174D31A" w14:textId="70D1DFD8" w:rsidR="007820A9" w:rsidRPr="00D85BFF" w:rsidRDefault="007820A9" w:rsidP="00D85BFF">
            <w:pPr>
              <w:widowControl w:val="0"/>
              <w:shd w:val="clear" w:color="auto" w:fill="FFFFFF"/>
              <w:jc w:val="both"/>
              <w:rPr>
                <w:color w:val="000000"/>
                <w:szCs w:val="28"/>
              </w:rPr>
            </w:pPr>
            <w:r w:rsidRPr="00D85BFF">
              <w:rPr>
                <w:color w:val="000000"/>
                <w:szCs w:val="28"/>
              </w:rPr>
              <w:t xml:space="preserve">Темы </w:t>
            </w:r>
            <w:r w:rsidR="00D85BFF">
              <w:rPr>
                <w:color w:val="000000"/>
                <w:szCs w:val="28"/>
              </w:rPr>
              <w:t>1.</w:t>
            </w:r>
            <w:r w:rsidR="00D85BFF" w:rsidRPr="00C80B17">
              <w:rPr>
                <w:sz w:val="24"/>
                <w:szCs w:val="24"/>
              </w:rPr>
              <w:t xml:space="preserve"> </w:t>
            </w:r>
            <w:r w:rsidR="00D85BFF" w:rsidRPr="001E008B">
              <w:rPr>
                <w:sz w:val="24"/>
                <w:szCs w:val="24"/>
              </w:rPr>
              <w:t>Проблемы и перспективы развития альтернативной энергетики в мире.</w:t>
            </w:r>
          </w:p>
        </w:tc>
      </w:tr>
      <w:tr w:rsidR="007820A9" w:rsidRPr="00D85BFF" w14:paraId="341BD02B" w14:textId="77777777" w:rsidTr="00231EB1">
        <w:tc>
          <w:tcPr>
            <w:tcW w:w="861" w:type="dxa"/>
          </w:tcPr>
          <w:p w14:paraId="4908A9BE" w14:textId="77777777" w:rsidR="007820A9" w:rsidRPr="00D85BFF" w:rsidRDefault="007820A9" w:rsidP="007820A9">
            <w:pPr>
              <w:widowControl w:val="0"/>
              <w:shd w:val="clear" w:color="auto" w:fill="FFFFFF"/>
              <w:jc w:val="both"/>
              <w:rPr>
                <w:color w:val="000000"/>
                <w:szCs w:val="28"/>
              </w:rPr>
            </w:pPr>
            <w:r w:rsidRPr="00D85BFF">
              <w:rPr>
                <w:color w:val="000000"/>
                <w:szCs w:val="28"/>
              </w:rPr>
              <w:lastRenderedPageBreak/>
              <w:t>2</w:t>
            </w:r>
          </w:p>
        </w:tc>
        <w:tc>
          <w:tcPr>
            <w:tcW w:w="4621" w:type="dxa"/>
          </w:tcPr>
          <w:p w14:paraId="6C64AFD8" w14:textId="77777777" w:rsidR="007820A9" w:rsidRPr="00D85BFF" w:rsidRDefault="007820A9" w:rsidP="007820A9">
            <w:pPr>
              <w:widowControl w:val="0"/>
              <w:shd w:val="clear" w:color="auto" w:fill="FFFFFF"/>
              <w:jc w:val="both"/>
              <w:rPr>
                <w:color w:val="000000"/>
                <w:szCs w:val="28"/>
              </w:rPr>
            </w:pPr>
            <w:r w:rsidRPr="00D85BFF">
              <w:rPr>
                <w:color w:val="000000"/>
                <w:szCs w:val="28"/>
              </w:rPr>
              <w:t>Справочно-правовая система «Гарант»</w:t>
            </w:r>
          </w:p>
        </w:tc>
        <w:tc>
          <w:tcPr>
            <w:tcW w:w="3982" w:type="dxa"/>
          </w:tcPr>
          <w:p w14:paraId="6DBAD8CB" w14:textId="0D149A79" w:rsidR="007820A9" w:rsidRPr="00D85BFF" w:rsidRDefault="007820A9" w:rsidP="00D85BFF">
            <w:pPr>
              <w:jc w:val="both"/>
              <w:rPr>
                <w:rFonts w:ascii="Letter Gothic" w:hAnsi="Letter Gothic" w:cs="Arial Unicode MS"/>
                <w:szCs w:val="24"/>
              </w:rPr>
            </w:pPr>
            <w:r w:rsidRPr="00D85BFF">
              <w:rPr>
                <w:color w:val="000000"/>
                <w:szCs w:val="28"/>
              </w:rPr>
              <w:t>Темы</w:t>
            </w:r>
            <w:r w:rsidR="00D85BFF">
              <w:rPr>
                <w:color w:val="000000"/>
                <w:szCs w:val="28"/>
              </w:rPr>
              <w:t xml:space="preserve"> 1</w:t>
            </w:r>
            <w:r w:rsidRPr="00D85BFF">
              <w:rPr>
                <w:color w:val="000000"/>
                <w:szCs w:val="28"/>
              </w:rPr>
              <w:t xml:space="preserve">. </w:t>
            </w:r>
            <w:r w:rsidR="00D85BFF" w:rsidRPr="001E008B">
              <w:rPr>
                <w:sz w:val="24"/>
                <w:szCs w:val="24"/>
              </w:rPr>
              <w:t>Проблемы и перспективы развития альтернативной энергетики в мире.</w:t>
            </w:r>
          </w:p>
        </w:tc>
      </w:tr>
      <w:tr w:rsidR="007820A9" w:rsidRPr="00D85BFF" w14:paraId="511E63F2" w14:textId="77777777" w:rsidTr="00231EB1">
        <w:tc>
          <w:tcPr>
            <w:tcW w:w="861" w:type="dxa"/>
            <w:tcBorders>
              <w:top w:val="single" w:sz="4" w:space="0" w:color="auto"/>
              <w:left w:val="single" w:sz="4" w:space="0" w:color="auto"/>
              <w:bottom w:val="single" w:sz="4" w:space="0" w:color="auto"/>
              <w:right w:val="single" w:sz="4" w:space="0" w:color="auto"/>
            </w:tcBorders>
            <w:shd w:val="clear" w:color="auto" w:fill="FFFFFF"/>
          </w:tcPr>
          <w:p w14:paraId="2A0DD52B" w14:textId="77777777" w:rsidR="007820A9" w:rsidRPr="00D85BFF" w:rsidRDefault="007820A9" w:rsidP="007820A9">
            <w:pPr>
              <w:widowControl w:val="0"/>
              <w:autoSpaceDE w:val="0"/>
              <w:autoSpaceDN w:val="0"/>
              <w:adjustRightInd w:val="0"/>
              <w:rPr>
                <w:color w:val="000000"/>
                <w:szCs w:val="28"/>
              </w:rPr>
            </w:pPr>
            <w:r w:rsidRPr="00D85BFF">
              <w:rPr>
                <w:color w:val="000000"/>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6FB79A66" w14:textId="77777777" w:rsidR="007820A9" w:rsidRPr="00D85BFF" w:rsidRDefault="007820A9" w:rsidP="007820A9">
            <w:pPr>
              <w:widowControl w:val="0"/>
              <w:shd w:val="clear" w:color="auto" w:fill="FFFFFF"/>
              <w:jc w:val="both"/>
              <w:rPr>
                <w:color w:val="000000"/>
                <w:szCs w:val="28"/>
              </w:rPr>
            </w:pPr>
            <w:r w:rsidRPr="00D85BFF">
              <w:rPr>
                <w:color w:val="000000"/>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71AB3BB4" w14:textId="551149C0" w:rsidR="007820A9" w:rsidRPr="00D85BFF" w:rsidRDefault="007820A9" w:rsidP="00F73402">
            <w:pPr>
              <w:jc w:val="both"/>
              <w:rPr>
                <w:rFonts w:ascii="Letter Gothic" w:hAnsi="Letter Gothic" w:cs="Arial Unicode MS"/>
                <w:szCs w:val="24"/>
              </w:rPr>
            </w:pPr>
            <w:r w:rsidRPr="00D85BFF">
              <w:rPr>
                <w:color w:val="000000"/>
                <w:szCs w:val="28"/>
              </w:rPr>
              <w:t>Тем</w:t>
            </w:r>
            <w:r w:rsidR="00F73402">
              <w:rPr>
                <w:color w:val="000000"/>
                <w:szCs w:val="28"/>
              </w:rPr>
              <w:t xml:space="preserve">а 4. </w:t>
            </w:r>
            <w:r w:rsidR="00F73402" w:rsidRPr="00F73402">
              <w:rPr>
                <w:color w:val="000000"/>
                <w:szCs w:val="28"/>
              </w:rPr>
              <w:t>Мировой опыт внедрения альтернативной   энергетики</w:t>
            </w:r>
          </w:p>
        </w:tc>
      </w:tr>
      <w:tr w:rsidR="007820A9" w:rsidRPr="00D85BFF" w14:paraId="1D95021E" w14:textId="77777777" w:rsidTr="00231EB1">
        <w:tc>
          <w:tcPr>
            <w:tcW w:w="861" w:type="dxa"/>
            <w:tcBorders>
              <w:top w:val="single" w:sz="4" w:space="0" w:color="auto"/>
              <w:left w:val="single" w:sz="4" w:space="0" w:color="auto"/>
              <w:bottom w:val="single" w:sz="4" w:space="0" w:color="auto"/>
              <w:right w:val="single" w:sz="4" w:space="0" w:color="auto"/>
            </w:tcBorders>
            <w:shd w:val="clear" w:color="auto" w:fill="FFFFFF"/>
          </w:tcPr>
          <w:p w14:paraId="15ED28FD" w14:textId="77777777" w:rsidR="007820A9" w:rsidRPr="00D85BFF" w:rsidRDefault="007820A9" w:rsidP="007820A9">
            <w:pPr>
              <w:widowControl w:val="0"/>
              <w:autoSpaceDE w:val="0"/>
              <w:autoSpaceDN w:val="0"/>
              <w:adjustRightInd w:val="0"/>
              <w:rPr>
                <w:color w:val="000000"/>
                <w:szCs w:val="28"/>
              </w:rPr>
            </w:pPr>
            <w:r w:rsidRPr="00D85BFF">
              <w:rPr>
                <w:color w:val="000000"/>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464A1EDE" w14:textId="77777777" w:rsidR="007820A9" w:rsidRPr="00D85BFF" w:rsidRDefault="007820A9" w:rsidP="007820A9">
            <w:pPr>
              <w:widowControl w:val="0"/>
              <w:shd w:val="clear" w:color="auto" w:fill="FFFFFF"/>
              <w:jc w:val="both"/>
              <w:rPr>
                <w:color w:val="000000"/>
                <w:szCs w:val="28"/>
              </w:rPr>
            </w:pPr>
            <w:r w:rsidRPr="00D85BFF">
              <w:rPr>
                <w:color w:val="000000"/>
                <w:szCs w:val="28"/>
              </w:rPr>
              <w:t xml:space="preserve">Информационная система </w:t>
            </w:r>
            <w:proofErr w:type="spellStart"/>
            <w:r w:rsidRPr="00D85BFF">
              <w:rPr>
                <w:color w:val="000000"/>
                <w:szCs w:val="28"/>
              </w:rPr>
              <w:t>Bloomberg</w:t>
            </w:r>
            <w:proofErr w:type="spellEnd"/>
            <w:r w:rsidRPr="00D85BFF">
              <w:rPr>
                <w:color w:val="000000"/>
                <w:szCs w:val="28"/>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48F03E4" w14:textId="5CF47AF4" w:rsidR="007820A9" w:rsidRPr="00D85BFF" w:rsidRDefault="007820A9" w:rsidP="00F73402">
            <w:pPr>
              <w:jc w:val="both"/>
              <w:rPr>
                <w:rFonts w:ascii="Letter Gothic" w:hAnsi="Letter Gothic" w:cs="Arial Unicode MS"/>
                <w:szCs w:val="24"/>
              </w:rPr>
            </w:pPr>
            <w:r w:rsidRPr="00D85BFF">
              <w:rPr>
                <w:color w:val="000000"/>
                <w:szCs w:val="28"/>
              </w:rPr>
              <w:t>Тем</w:t>
            </w:r>
            <w:r w:rsidR="00F73402">
              <w:rPr>
                <w:color w:val="000000"/>
                <w:szCs w:val="28"/>
              </w:rPr>
              <w:t xml:space="preserve">а 4. </w:t>
            </w:r>
            <w:r w:rsidR="00F73402" w:rsidRPr="00F73402">
              <w:rPr>
                <w:color w:val="000000"/>
                <w:szCs w:val="28"/>
              </w:rPr>
              <w:t>Мировой опыт внедрения альтернативной   энергетики</w:t>
            </w:r>
          </w:p>
        </w:tc>
      </w:tr>
    </w:tbl>
    <w:p w14:paraId="0C07C3D3" w14:textId="77777777" w:rsidR="007820A9" w:rsidRPr="00D42D37" w:rsidRDefault="007820A9" w:rsidP="00D42D37">
      <w:pPr>
        <w:keepNext/>
        <w:widowControl w:val="0"/>
        <w:autoSpaceDE w:val="0"/>
        <w:autoSpaceDN w:val="0"/>
        <w:adjustRightInd w:val="0"/>
        <w:ind w:firstLine="709"/>
        <w:jc w:val="both"/>
        <w:rPr>
          <w:rFonts w:eastAsia="Calibri"/>
          <w:bCs/>
          <w:kern w:val="32"/>
          <w:szCs w:val="28"/>
        </w:rPr>
      </w:pPr>
    </w:p>
    <w:p w14:paraId="1C40D8CF" w14:textId="4ADF1FC2" w:rsid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11.3. Сертифицированные программные и аппаратные средства защиты информации</w:t>
      </w:r>
      <w:r w:rsidR="004C209A" w:rsidRPr="00D42D37">
        <w:rPr>
          <w:rFonts w:eastAsia="Calibri"/>
          <w:b/>
          <w:bCs/>
          <w:szCs w:val="28"/>
        </w:rPr>
        <w:t xml:space="preserve">- </w:t>
      </w:r>
      <w:r w:rsidR="004C209A" w:rsidRPr="00D42D37">
        <w:rPr>
          <w:bCs/>
          <w:szCs w:val="28"/>
        </w:rPr>
        <w:t>не</w:t>
      </w:r>
      <w:r w:rsidRPr="00D42D37">
        <w:rPr>
          <w:bCs/>
          <w:szCs w:val="28"/>
        </w:rPr>
        <w:t xml:space="preserve"> используются</w:t>
      </w:r>
    </w:p>
    <w:p w14:paraId="6CD22D37" w14:textId="77777777" w:rsidR="009B520C" w:rsidRDefault="009B520C" w:rsidP="00D42D37">
      <w:pPr>
        <w:widowControl w:val="0"/>
        <w:shd w:val="clear" w:color="auto" w:fill="FFFFFF"/>
        <w:tabs>
          <w:tab w:val="left" w:pos="442"/>
        </w:tabs>
        <w:autoSpaceDE w:val="0"/>
        <w:autoSpaceDN w:val="0"/>
        <w:adjustRightInd w:val="0"/>
        <w:ind w:firstLine="709"/>
        <w:jc w:val="both"/>
        <w:rPr>
          <w:bCs/>
          <w:szCs w:val="28"/>
        </w:rPr>
      </w:pPr>
    </w:p>
    <w:p w14:paraId="1E1B79C8" w14:textId="6744E90C" w:rsidR="009B520C" w:rsidRPr="009B520C" w:rsidRDefault="009B520C" w:rsidP="00D42D37">
      <w:pPr>
        <w:widowControl w:val="0"/>
        <w:shd w:val="clear" w:color="auto" w:fill="FFFFFF"/>
        <w:tabs>
          <w:tab w:val="left" w:pos="442"/>
        </w:tabs>
        <w:autoSpaceDE w:val="0"/>
        <w:autoSpaceDN w:val="0"/>
        <w:adjustRightInd w:val="0"/>
        <w:ind w:firstLine="709"/>
        <w:jc w:val="both"/>
        <w:rPr>
          <w:b/>
          <w:bCs/>
          <w:szCs w:val="28"/>
        </w:rPr>
      </w:pPr>
      <w:r w:rsidRPr="009B520C">
        <w:rPr>
          <w:b/>
          <w:bCs/>
          <w:szCs w:val="28"/>
        </w:rPr>
        <w:t>12. Описание материально-технической базы, необходимой для осуществления образовательного процесса по дисциплине</w:t>
      </w:r>
    </w:p>
    <w:p w14:paraId="2F2A1DF8" w14:textId="7BEA0A34"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6F2FA6" w:rsidRPr="004E6EF9">
        <w:rPr>
          <w:szCs w:val="28"/>
        </w:rPr>
        <w:t>«</w:t>
      </w:r>
      <w:r w:rsidR="00BD376E">
        <w:t>Альтернативные источники энергии</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77777777" w:rsidR="00495055" w:rsidRPr="004E6EF9" w:rsidRDefault="00495055" w:rsidP="004E6EF9">
      <w:pPr>
        <w:pStyle w:val="aff6"/>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915F2D" w:rsidRDefault="00495055" w:rsidP="009A4DA5">
      <w:pPr>
        <w:pStyle w:val="aff6"/>
        <w:numPr>
          <w:ilvl w:val="0"/>
          <w:numId w:val="3"/>
        </w:numPr>
        <w:ind w:left="709" w:hanging="567"/>
        <w:jc w:val="both"/>
        <w:rPr>
          <w:szCs w:val="28"/>
        </w:rPr>
      </w:pPr>
      <w:r w:rsidRPr="00915F2D">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915F2D" w:rsidSect="00B807FD">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08AAF" w14:textId="77777777" w:rsidR="007E1BF8" w:rsidRDefault="007E1BF8">
      <w:r>
        <w:separator/>
      </w:r>
    </w:p>
  </w:endnote>
  <w:endnote w:type="continuationSeparator" w:id="0">
    <w:p w14:paraId="399C9C17" w14:textId="77777777" w:rsidR="007E1BF8" w:rsidRDefault="007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0D4A9AD3" w:rsidR="00231EB1" w:rsidRDefault="00231EB1">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27622343" w14:textId="77777777" w:rsidR="00231EB1" w:rsidRDefault="00231E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71AB171B" w:rsidR="00231EB1" w:rsidRDefault="00231EB1">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C1709">
      <w:rPr>
        <w:rStyle w:val="a7"/>
        <w:noProof/>
      </w:rPr>
      <w:t>20</w:t>
    </w:r>
    <w:r>
      <w:rPr>
        <w:rStyle w:val="a7"/>
      </w:rPr>
      <w:fldChar w:fldCharType="end"/>
    </w:r>
  </w:p>
  <w:p w14:paraId="02B70E75" w14:textId="77777777" w:rsidR="00231EB1" w:rsidRDefault="00231E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62BD6" w14:textId="77777777" w:rsidR="007E1BF8" w:rsidRDefault="007E1BF8">
      <w:r>
        <w:separator/>
      </w:r>
    </w:p>
  </w:footnote>
  <w:footnote w:type="continuationSeparator" w:id="0">
    <w:p w14:paraId="2283A508" w14:textId="77777777" w:rsidR="007E1BF8" w:rsidRDefault="007E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547359AB" w:rsidR="00231EB1" w:rsidRDefault="00231EB1">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1D700036" w14:textId="77777777" w:rsidR="00231EB1" w:rsidRDefault="00231EB1">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231EB1" w:rsidRDefault="00231EB1">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70E"/>
    <w:multiLevelType w:val="hybridMultilevel"/>
    <w:tmpl w:val="64D811C4"/>
    <w:lvl w:ilvl="0" w:tplc="E4DC4800">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8" w15:restartNumberingAfterBreak="0">
    <w:nsid w:val="32510817"/>
    <w:multiLevelType w:val="hybridMultilevel"/>
    <w:tmpl w:val="31A4A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0F41DB"/>
    <w:multiLevelType w:val="hybridMultilevel"/>
    <w:tmpl w:val="7ABCF9AA"/>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5"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7"/>
  </w:num>
  <w:num w:numId="2">
    <w:abstractNumId w:val="13"/>
  </w:num>
  <w:num w:numId="3">
    <w:abstractNumId w:val="1"/>
  </w:num>
  <w:num w:numId="4">
    <w:abstractNumId w:val="16"/>
  </w:num>
  <w:num w:numId="5">
    <w:abstractNumId w:val="3"/>
  </w:num>
  <w:num w:numId="6">
    <w:abstractNumId w:val="4"/>
  </w:num>
  <w:num w:numId="7">
    <w:abstractNumId w:val="5"/>
  </w:num>
  <w:num w:numId="8">
    <w:abstractNumId w:val="9"/>
  </w:num>
  <w:num w:numId="9">
    <w:abstractNumId w:val="2"/>
  </w:num>
  <w:num w:numId="10">
    <w:abstractNumId w:val="14"/>
  </w:num>
  <w:num w:numId="11">
    <w:abstractNumId w:val="12"/>
  </w:num>
  <w:num w:numId="12">
    <w:abstractNumId w:val="17"/>
  </w:num>
  <w:num w:numId="13">
    <w:abstractNumId w:val="10"/>
  </w:num>
  <w:num w:numId="14">
    <w:abstractNumId w:val="15"/>
  </w:num>
  <w:num w:numId="15">
    <w:abstractNumId w:val="8"/>
  </w:num>
  <w:num w:numId="16">
    <w:abstractNumId w:val="11"/>
  </w:num>
  <w:num w:numId="17">
    <w:abstractNumId w:val="0"/>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5145"/>
    <w:rsid w:val="000121BF"/>
    <w:rsid w:val="0001384B"/>
    <w:rsid w:val="00015D54"/>
    <w:rsid w:val="00016558"/>
    <w:rsid w:val="00017E5D"/>
    <w:rsid w:val="000218DB"/>
    <w:rsid w:val="000228D2"/>
    <w:rsid w:val="00022AE9"/>
    <w:rsid w:val="00022E25"/>
    <w:rsid w:val="00025B60"/>
    <w:rsid w:val="00025E90"/>
    <w:rsid w:val="00026B66"/>
    <w:rsid w:val="000305FF"/>
    <w:rsid w:val="0003060A"/>
    <w:rsid w:val="00032139"/>
    <w:rsid w:val="00033AA7"/>
    <w:rsid w:val="00034A82"/>
    <w:rsid w:val="0003528E"/>
    <w:rsid w:val="00035CBD"/>
    <w:rsid w:val="00041CA3"/>
    <w:rsid w:val="00041D08"/>
    <w:rsid w:val="00041EE9"/>
    <w:rsid w:val="00044707"/>
    <w:rsid w:val="000448C2"/>
    <w:rsid w:val="0004552D"/>
    <w:rsid w:val="00046001"/>
    <w:rsid w:val="00046012"/>
    <w:rsid w:val="00046D47"/>
    <w:rsid w:val="00051DA7"/>
    <w:rsid w:val="00052FA2"/>
    <w:rsid w:val="00054795"/>
    <w:rsid w:val="00054F20"/>
    <w:rsid w:val="00055418"/>
    <w:rsid w:val="00055F06"/>
    <w:rsid w:val="00055F32"/>
    <w:rsid w:val="00057EFF"/>
    <w:rsid w:val="00061429"/>
    <w:rsid w:val="0006278E"/>
    <w:rsid w:val="000674BF"/>
    <w:rsid w:val="00070D45"/>
    <w:rsid w:val="00071315"/>
    <w:rsid w:val="00071513"/>
    <w:rsid w:val="00071B2C"/>
    <w:rsid w:val="00072590"/>
    <w:rsid w:val="0007285C"/>
    <w:rsid w:val="00072AC7"/>
    <w:rsid w:val="000732F5"/>
    <w:rsid w:val="000764CB"/>
    <w:rsid w:val="0007698C"/>
    <w:rsid w:val="00076F29"/>
    <w:rsid w:val="00077262"/>
    <w:rsid w:val="0008594D"/>
    <w:rsid w:val="00087399"/>
    <w:rsid w:val="000939AC"/>
    <w:rsid w:val="00093FDD"/>
    <w:rsid w:val="00095B47"/>
    <w:rsid w:val="000A3323"/>
    <w:rsid w:val="000A4590"/>
    <w:rsid w:val="000A48A5"/>
    <w:rsid w:val="000A4D9E"/>
    <w:rsid w:val="000A6607"/>
    <w:rsid w:val="000B0369"/>
    <w:rsid w:val="000B07C6"/>
    <w:rsid w:val="000B0A33"/>
    <w:rsid w:val="000B3A13"/>
    <w:rsid w:val="000B3E1C"/>
    <w:rsid w:val="000B44C1"/>
    <w:rsid w:val="000B56A6"/>
    <w:rsid w:val="000B622C"/>
    <w:rsid w:val="000B6B4E"/>
    <w:rsid w:val="000B6D1B"/>
    <w:rsid w:val="000C2134"/>
    <w:rsid w:val="000C27DB"/>
    <w:rsid w:val="000D041B"/>
    <w:rsid w:val="000D13CF"/>
    <w:rsid w:val="000D1B7C"/>
    <w:rsid w:val="000D3BE6"/>
    <w:rsid w:val="000D52CD"/>
    <w:rsid w:val="000D59B5"/>
    <w:rsid w:val="000D790A"/>
    <w:rsid w:val="000E064A"/>
    <w:rsid w:val="000E213D"/>
    <w:rsid w:val="000E264A"/>
    <w:rsid w:val="000E339F"/>
    <w:rsid w:val="000E35B8"/>
    <w:rsid w:val="000E3E20"/>
    <w:rsid w:val="000E637C"/>
    <w:rsid w:val="000E6D1E"/>
    <w:rsid w:val="000F02D1"/>
    <w:rsid w:val="000F2615"/>
    <w:rsid w:val="000F28AB"/>
    <w:rsid w:val="000F348C"/>
    <w:rsid w:val="000F35F4"/>
    <w:rsid w:val="000F4552"/>
    <w:rsid w:val="000F5841"/>
    <w:rsid w:val="000F5AB2"/>
    <w:rsid w:val="000F7ACF"/>
    <w:rsid w:val="00100B80"/>
    <w:rsid w:val="00101ABB"/>
    <w:rsid w:val="00102303"/>
    <w:rsid w:val="00103C5B"/>
    <w:rsid w:val="00105680"/>
    <w:rsid w:val="00107049"/>
    <w:rsid w:val="00107E40"/>
    <w:rsid w:val="00107FCA"/>
    <w:rsid w:val="00110A29"/>
    <w:rsid w:val="00113298"/>
    <w:rsid w:val="00113784"/>
    <w:rsid w:val="00114347"/>
    <w:rsid w:val="001145BF"/>
    <w:rsid w:val="00114B1B"/>
    <w:rsid w:val="00114C4E"/>
    <w:rsid w:val="001153A3"/>
    <w:rsid w:val="00115695"/>
    <w:rsid w:val="0011582A"/>
    <w:rsid w:val="00115F19"/>
    <w:rsid w:val="00116A1E"/>
    <w:rsid w:val="00116C47"/>
    <w:rsid w:val="00116CDE"/>
    <w:rsid w:val="00117FDD"/>
    <w:rsid w:val="001207A5"/>
    <w:rsid w:val="00120B49"/>
    <w:rsid w:val="0012172F"/>
    <w:rsid w:val="00121B70"/>
    <w:rsid w:val="00124675"/>
    <w:rsid w:val="00125999"/>
    <w:rsid w:val="00125D61"/>
    <w:rsid w:val="00126C12"/>
    <w:rsid w:val="00126D0F"/>
    <w:rsid w:val="00127680"/>
    <w:rsid w:val="00127C69"/>
    <w:rsid w:val="00132428"/>
    <w:rsid w:val="00135D1A"/>
    <w:rsid w:val="001361A5"/>
    <w:rsid w:val="0013771D"/>
    <w:rsid w:val="001413AB"/>
    <w:rsid w:val="00145236"/>
    <w:rsid w:val="001520D7"/>
    <w:rsid w:val="001525C3"/>
    <w:rsid w:val="00152B63"/>
    <w:rsid w:val="00153E35"/>
    <w:rsid w:val="001549C7"/>
    <w:rsid w:val="001577B8"/>
    <w:rsid w:val="00160880"/>
    <w:rsid w:val="0016131F"/>
    <w:rsid w:val="00162CDA"/>
    <w:rsid w:val="00166C61"/>
    <w:rsid w:val="00174085"/>
    <w:rsid w:val="00175493"/>
    <w:rsid w:val="00175B77"/>
    <w:rsid w:val="00176581"/>
    <w:rsid w:val="00180D91"/>
    <w:rsid w:val="0018145A"/>
    <w:rsid w:val="001820FA"/>
    <w:rsid w:val="0018321E"/>
    <w:rsid w:val="00184B29"/>
    <w:rsid w:val="00184F8C"/>
    <w:rsid w:val="001851B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D44"/>
    <w:rsid w:val="001A346A"/>
    <w:rsid w:val="001A36F4"/>
    <w:rsid w:val="001A4908"/>
    <w:rsid w:val="001A6357"/>
    <w:rsid w:val="001A6FAD"/>
    <w:rsid w:val="001A7252"/>
    <w:rsid w:val="001A7AC9"/>
    <w:rsid w:val="001B129B"/>
    <w:rsid w:val="001B1CC9"/>
    <w:rsid w:val="001B2473"/>
    <w:rsid w:val="001B2C1C"/>
    <w:rsid w:val="001B2DEB"/>
    <w:rsid w:val="001B530F"/>
    <w:rsid w:val="001B5FA8"/>
    <w:rsid w:val="001B6864"/>
    <w:rsid w:val="001C08A1"/>
    <w:rsid w:val="001C2C30"/>
    <w:rsid w:val="001C2FDC"/>
    <w:rsid w:val="001C35D4"/>
    <w:rsid w:val="001C6261"/>
    <w:rsid w:val="001C686B"/>
    <w:rsid w:val="001D165C"/>
    <w:rsid w:val="001D2382"/>
    <w:rsid w:val="001D34E8"/>
    <w:rsid w:val="001D6922"/>
    <w:rsid w:val="001D6F1C"/>
    <w:rsid w:val="001D7195"/>
    <w:rsid w:val="001E008B"/>
    <w:rsid w:val="001E06BF"/>
    <w:rsid w:val="001E073B"/>
    <w:rsid w:val="001E0C31"/>
    <w:rsid w:val="001E3A23"/>
    <w:rsid w:val="001E567A"/>
    <w:rsid w:val="001E5DC7"/>
    <w:rsid w:val="001E6B75"/>
    <w:rsid w:val="001E71E6"/>
    <w:rsid w:val="001E7449"/>
    <w:rsid w:val="001F2187"/>
    <w:rsid w:val="001F28CE"/>
    <w:rsid w:val="001F3700"/>
    <w:rsid w:val="001F3AC5"/>
    <w:rsid w:val="001F3C33"/>
    <w:rsid w:val="001F41A7"/>
    <w:rsid w:val="001F4C2B"/>
    <w:rsid w:val="001F5BAA"/>
    <w:rsid w:val="00201DE7"/>
    <w:rsid w:val="00202B89"/>
    <w:rsid w:val="00202C95"/>
    <w:rsid w:val="00210680"/>
    <w:rsid w:val="00211A47"/>
    <w:rsid w:val="00212DBA"/>
    <w:rsid w:val="00213626"/>
    <w:rsid w:val="00213690"/>
    <w:rsid w:val="00213852"/>
    <w:rsid w:val="00214BCA"/>
    <w:rsid w:val="00214D06"/>
    <w:rsid w:val="00215A5F"/>
    <w:rsid w:val="00216B4A"/>
    <w:rsid w:val="00220B5A"/>
    <w:rsid w:val="002224A8"/>
    <w:rsid w:val="00224130"/>
    <w:rsid w:val="00225169"/>
    <w:rsid w:val="0022540D"/>
    <w:rsid w:val="002257AD"/>
    <w:rsid w:val="00226146"/>
    <w:rsid w:val="00227BF3"/>
    <w:rsid w:val="00230008"/>
    <w:rsid w:val="00230994"/>
    <w:rsid w:val="00231EB1"/>
    <w:rsid w:val="00235BCA"/>
    <w:rsid w:val="002406A5"/>
    <w:rsid w:val="002425E7"/>
    <w:rsid w:val="002434CF"/>
    <w:rsid w:val="00245464"/>
    <w:rsid w:val="0024564F"/>
    <w:rsid w:val="00245E35"/>
    <w:rsid w:val="00246237"/>
    <w:rsid w:val="002473D6"/>
    <w:rsid w:val="0025455B"/>
    <w:rsid w:val="00255A10"/>
    <w:rsid w:val="002577D2"/>
    <w:rsid w:val="002604F6"/>
    <w:rsid w:val="00261CED"/>
    <w:rsid w:val="00263549"/>
    <w:rsid w:val="002650E9"/>
    <w:rsid w:val="00265BBE"/>
    <w:rsid w:val="0026686D"/>
    <w:rsid w:val="00267823"/>
    <w:rsid w:val="00270ACC"/>
    <w:rsid w:val="00271BB5"/>
    <w:rsid w:val="00271E4C"/>
    <w:rsid w:val="00271F88"/>
    <w:rsid w:val="00272A18"/>
    <w:rsid w:val="002730DD"/>
    <w:rsid w:val="002739C0"/>
    <w:rsid w:val="002747A1"/>
    <w:rsid w:val="00281041"/>
    <w:rsid w:val="002824C6"/>
    <w:rsid w:val="002835DC"/>
    <w:rsid w:val="00283EE6"/>
    <w:rsid w:val="00284192"/>
    <w:rsid w:val="00284EDC"/>
    <w:rsid w:val="002900EE"/>
    <w:rsid w:val="00292F1B"/>
    <w:rsid w:val="002944CE"/>
    <w:rsid w:val="0029619B"/>
    <w:rsid w:val="002A0121"/>
    <w:rsid w:val="002A0170"/>
    <w:rsid w:val="002A2120"/>
    <w:rsid w:val="002A3F83"/>
    <w:rsid w:val="002A44C2"/>
    <w:rsid w:val="002A4665"/>
    <w:rsid w:val="002A6D35"/>
    <w:rsid w:val="002B2148"/>
    <w:rsid w:val="002B23EC"/>
    <w:rsid w:val="002B3191"/>
    <w:rsid w:val="002B36B0"/>
    <w:rsid w:val="002B3EFE"/>
    <w:rsid w:val="002B42F7"/>
    <w:rsid w:val="002B4323"/>
    <w:rsid w:val="002B60D4"/>
    <w:rsid w:val="002C0D02"/>
    <w:rsid w:val="002C2059"/>
    <w:rsid w:val="002C2625"/>
    <w:rsid w:val="002C2E01"/>
    <w:rsid w:val="002C50B1"/>
    <w:rsid w:val="002C53EB"/>
    <w:rsid w:val="002C7907"/>
    <w:rsid w:val="002D3DFC"/>
    <w:rsid w:val="002D3F34"/>
    <w:rsid w:val="002D51DB"/>
    <w:rsid w:val="002D618B"/>
    <w:rsid w:val="002D69E8"/>
    <w:rsid w:val="002E1554"/>
    <w:rsid w:val="002E1D89"/>
    <w:rsid w:val="002E210D"/>
    <w:rsid w:val="002E3E8B"/>
    <w:rsid w:val="002E4199"/>
    <w:rsid w:val="002E5E82"/>
    <w:rsid w:val="002E656A"/>
    <w:rsid w:val="002E7744"/>
    <w:rsid w:val="002E78F1"/>
    <w:rsid w:val="002F045E"/>
    <w:rsid w:val="002F1650"/>
    <w:rsid w:val="002F4B12"/>
    <w:rsid w:val="002F4B77"/>
    <w:rsid w:val="002F4D61"/>
    <w:rsid w:val="002F4E90"/>
    <w:rsid w:val="002F5EAE"/>
    <w:rsid w:val="002F60B5"/>
    <w:rsid w:val="002F7968"/>
    <w:rsid w:val="00300B44"/>
    <w:rsid w:val="00302207"/>
    <w:rsid w:val="00302953"/>
    <w:rsid w:val="003036AB"/>
    <w:rsid w:val="0030378E"/>
    <w:rsid w:val="003045DD"/>
    <w:rsid w:val="00304BB2"/>
    <w:rsid w:val="00305418"/>
    <w:rsid w:val="00306619"/>
    <w:rsid w:val="00306E9D"/>
    <w:rsid w:val="00307D99"/>
    <w:rsid w:val="003128DD"/>
    <w:rsid w:val="0031455E"/>
    <w:rsid w:val="003163AC"/>
    <w:rsid w:val="003166CD"/>
    <w:rsid w:val="0031679D"/>
    <w:rsid w:val="0031754E"/>
    <w:rsid w:val="0032371F"/>
    <w:rsid w:val="00323F63"/>
    <w:rsid w:val="0032530F"/>
    <w:rsid w:val="00325DA2"/>
    <w:rsid w:val="00325F46"/>
    <w:rsid w:val="00326720"/>
    <w:rsid w:val="00326F7D"/>
    <w:rsid w:val="00332085"/>
    <w:rsid w:val="003327D5"/>
    <w:rsid w:val="003329BB"/>
    <w:rsid w:val="00333078"/>
    <w:rsid w:val="00333417"/>
    <w:rsid w:val="003337E4"/>
    <w:rsid w:val="00333BE6"/>
    <w:rsid w:val="00333D3B"/>
    <w:rsid w:val="00333D5B"/>
    <w:rsid w:val="0033706B"/>
    <w:rsid w:val="00337679"/>
    <w:rsid w:val="00341488"/>
    <w:rsid w:val="00345E15"/>
    <w:rsid w:val="0034638C"/>
    <w:rsid w:val="0035017D"/>
    <w:rsid w:val="0035265A"/>
    <w:rsid w:val="00353950"/>
    <w:rsid w:val="00355EF0"/>
    <w:rsid w:val="00360AD1"/>
    <w:rsid w:val="00364059"/>
    <w:rsid w:val="00364C0C"/>
    <w:rsid w:val="00365F65"/>
    <w:rsid w:val="00367497"/>
    <w:rsid w:val="00367FB4"/>
    <w:rsid w:val="00371701"/>
    <w:rsid w:val="003719CD"/>
    <w:rsid w:val="00371FA4"/>
    <w:rsid w:val="0037417A"/>
    <w:rsid w:val="00374EEB"/>
    <w:rsid w:val="003814CC"/>
    <w:rsid w:val="00381755"/>
    <w:rsid w:val="00381CCF"/>
    <w:rsid w:val="00381D34"/>
    <w:rsid w:val="00382F66"/>
    <w:rsid w:val="00383528"/>
    <w:rsid w:val="00384508"/>
    <w:rsid w:val="00385204"/>
    <w:rsid w:val="003909EF"/>
    <w:rsid w:val="00392AEC"/>
    <w:rsid w:val="00392D2C"/>
    <w:rsid w:val="003A1FE9"/>
    <w:rsid w:val="003A208B"/>
    <w:rsid w:val="003A524C"/>
    <w:rsid w:val="003A563A"/>
    <w:rsid w:val="003B08DD"/>
    <w:rsid w:val="003B0DEC"/>
    <w:rsid w:val="003B0E99"/>
    <w:rsid w:val="003B2467"/>
    <w:rsid w:val="003B2635"/>
    <w:rsid w:val="003B2934"/>
    <w:rsid w:val="003B4986"/>
    <w:rsid w:val="003B4B1D"/>
    <w:rsid w:val="003B667E"/>
    <w:rsid w:val="003C3B94"/>
    <w:rsid w:val="003C4497"/>
    <w:rsid w:val="003C4F3D"/>
    <w:rsid w:val="003C720C"/>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0F0"/>
    <w:rsid w:val="003F2CAB"/>
    <w:rsid w:val="003F302A"/>
    <w:rsid w:val="003F363F"/>
    <w:rsid w:val="003F64DF"/>
    <w:rsid w:val="003F791D"/>
    <w:rsid w:val="0040078F"/>
    <w:rsid w:val="00400C89"/>
    <w:rsid w:val="00402A6F"/>
    <w:rsid w:val="00403CFB"/>
    <w:rsid w:val="00403E9E"/>
    <w:rsid w:val="004045E8"/>
    <w:rsid w:val="004054B2"/>
    <w:rsid w:val="00410A47"/>
    <w:rsid w:val="00411261"/>
    <w:rsid w:val="0041254D"/>
    <w:rsid w:val="00412951"/>
    <w:rsid w:val="004136D8"/>
    <w:rsid w:val="00415134"/>
    <w:rsid w:val="004156A4"/>
    <w:rsid w:val="00416BCB"/>
    <w:rsid w:val="00417FED"/>
    <w:rsid w:val="004203F6"/>
    <w:rsid w:val="004205ED"/>
    <w:rsid w:val="0042128C"/>
    <w:rsid w:val="004214B7"/>
    <w:rsid w:val="00422648"/>
    <w:rsid w:val="00422804"/>
    <w:rsid w:val="00423105"/>
    <w:rsid w:val="00423F9F"/>
    <w:rsid w:val="00431035"/>
    <w:rsid w:val="004325A0"/>
    <w:rsid w:val="00432A7E"/>
    <w:rsid w:val="004378F1"/>
    <w:rsid w:val="00440CA5"/>
    <w:rsid w:val="00440CEC"/>
    <w:rsid w:val="0044255E"/>
    <w:rsid w:val="00442B5D"/>
    <w:rsid w:val="00442CEB"/>
    <w:rsid w:val="00442DFB"/>
    <w:rsid w:val="00443B8D"/>
    <w:rsid w:val="00444EF4"/>
    <w:rsid w:val="00445EA7"/>
    <w:rsid w:val="00445F92"/>
    <w:rsid w:val="00446B7D"/>
    <w:rsid w:val="00450BF6"/>
    <w:rsid w:val="00451235"/>
    <w:rsid w:val="00451646"/>
    <w:rsid w:val="004533EA"/>
    <w:rsid w:val="00456748"/>
    <w:rsid w:val="00460740"/>
    <w:rsid w:val="00460D20"/>
    <w:rsid w:val="00462299"/>
    <w:rsid w:val="00465EBF"/>
    <w:rsid w:val="00466EA7"/>
    <w:rsid w:val="00467056"/>
    <w:rsid w:val="00467290"/>
    <w:rsid w:val="00467C6F"/>
    <w:rsid w:val="00470F49"/>
    <w:rsid w:val="0047355E"/>
    <w:rsid w:val="00473C20"/>
    <w:rsid w:val="00474B62"/>
    <w:rsid w:val="00476B1D"/>
    <w:rsid w:val="00477D35"/>
    <w:rsid w:val="00480592"/>
    <w:rsid w:val="00480C11"/>
    <w:rsid w:val="00481794"/>
    <w:rsid w:val="004832C3"/>
    <w:rsid w:val="00484CA4"/>
    <w:rsid w:val="00486A34"/>
    <w:rsid w:val="00487C22"/>
    <w:rsid w:val="00490E1E"/>
    <w:rsid w:val="00491655"/>
    <w:rsid w:val="0049257A"/>
    <w:rsid w:val="00494F5C"/>
    <w:rsid w:val="00495055"/>
    <w:rsid w:val="00495385"/>
    <w:rsid w:val="00495CA6"/>
    <w:rsid w:val="0049666C"/>
    <w:rsid w:val="004A1023"/>
    <w:rsid w:val="004A233F"/>
    <w:rsid w:val="004A236D"/>
    <w:rsid w:val="004A29AE"/>
    <w:rsid w:val="004A2B28"/>
    <w:rsid w:val="004A5486"/>
    <w:rsid w:val="004B1359"/>
    <w:rsid w:val="004B35F9"/>
    <w:rsid w:val="004B79D4"/>
    <w:rsid w:val="004C12B9"/>
    <w:rsid w:val="004C209A"/>
    <w:rsid w:val="004C4831"/>
    <w:rsid w:val="004C4E73"/>
    <w:rsid w:val="004C5004"/>
    <w:rsid w:val="004C566D"/>
    <w:rsid w:val="004C57A1"/>
    <w:rsid w:val="004C59FE"/>
    <w:rsid w:val="004C6A9C"/>
    <w:rsid w:val="004C6DBA"/>
    <w:rsid w:val="004C774B"/>
    <w:rsid w:val="004D022F"/>
    <w:rsid w:val="004D0AC9"/>
    <w:rsid w:val="004D14E7"/>
    <w:rsid w:val="004D260B"/>
    <w:rsid w:val="004D3EE5"/>
    <w:rsid w:val="004D5294"/>
    <w:rsid w:val="004D58BC"/>
    <w:rsid w:val="004D5AA7"/>
    <w:rsid w:val="004D658E"/>
    <w:rsid w:val="004E0A80"/>
    <w:rsid w:val="004E18BD"/>
    <w:rsid w:val="004E3557"/>
    <w:rsid w:val="004E49A7"/>
    <w:rsid w:val="004E6EF9"/>
    <w:rsid w:val="004E6FF5"/>
    <w:rsid w:val="004F1733"/>
    <w:rsid w:val="004F34ED"/>
    <w:rsid w:val="004F4F30"/>
    <w:rsid w:val="004F6575"/>
    <w:rsid w:val="004F7637"/>
    <w:rsid w:val="004F7D5A"/>
    <w:rsid w:val="00502342"/>
    <w:rsid w:val="0050313D"/>
    <w:rsid w:val="0050329E"/>
    <w:rsid w:val="00504202"/>
    <w:rsid w:val="0050441E"/>
    <w:rsid w:val="005051C6"/>
    <w:rsid w:val="00507615"/>
    <w:rsid w:val="00510AC5"/>
    <w:rsid w:val="00510CAC"/>
    <w:rsid w:val="00511A47"/>
    <w:rsid w:val="005125FA"/>
    <w:rsid w:val="00513578"/>
    <w:rsid w:val="005148FE"/>
    <w:rsid w:val="0051598B"/>
    <w:rsid w:val="00520AEF"/>
    <w:rsid w:val="00522B45"/>
    <w:rsid w:val="00522E40"/>
    <w:rsid w:val="00527002"/>
    <w:rsid w:val="00527BA1"/>
    <w:rsid w:val="0053026D"/>
    <w:rsid w:val="00531D0F"/>
    <w:rsid w:val="005330B0"/>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2F3"/>
    <w:rsid w:val="00562EA7"/>
    <w:rsid w:val="0056493E"/>
    <w:rsid w:val="00565B09"/>
    <w:rsid w:val="00566C47"/>
    <w:rsid w:val="005677B4"/>
    <w:rsid w:val="00567C82"/>
    <w:rsid w:val="00570E05"/>
    <w:rsid w:val="0057211D"/>
    <w:rsid w:val="005721B0"/>
    <w:rsid w:val="00573365"/>
    <w:rsid w:val="00575433"/>
    <w:rsid w:val="00575DBC"/>
    <w:rsid w:val="00576205"/>
    <w:rsid w:val="00580015"/>
    <w:rsid w:val="00580D26"/>
    <w:rsid w:val="005818D4"/>
    <w:rsid w:val="00583917"/>
    <w:rsid w:val="00584BB8"/>
    <w:rsid w:val="00585D16"/>
    <w:rsid w:val="005869BD"/>
    <w:rsid w:val="00590229"/>
    <w:rsid w:val="00592D45"/>
    <w:rsid w:val="00593F54"/>
    <w:rsid w:val="00594905"/>
    <w:rsid w:val="0059502C"/>
    <w:rsid w:val="005965BF"/>
    <w:rsid w:val="00597489"/>
    <w:rsid w:val="00597A20"/>
    <w:rsid w:val="00597B2A"/>
    <w:rsid w:val="005A153F"/>
    <w:rsid w:val="005A2290"/>
    <w:rsid w:val="005A3720"/>
    <w:rsid w:val="005A3E4F"/>
    <w:rsid w:val="005A42FD"/>
    <w:rsid w:val="005A54D1"/>
    <w:rsid w:val="005A557E"/>
    <w:rsid w:val="005A6988"/>
    <w:rsid w:val="005A6AFB"/>
    <w:rsid w:val="005B129E"/>
    <w:rsid w:val="005B210E"/>
    <w:rsid w:val="005B4702"/>
    <w:rsid w:val="005B7F25"/>
    <w:rsid w:val="005C040D"/>
    <w:rsid w:val="005C040E"/>
    <w:rsid w:val="005C0716"/>
    <w:rsid w:val="005C1F76"/>
    <w:rsid w:val="005C2615"/>
    <w:rsid w:val="005C2F18"/>
    <w:rsid w:val="005C36D9"/>
    <w:rsid w:val="005C5B17"/>
    <w:rsid w:val="005D2CC1"/>
    <w:rsid w:val="005D41F4"/>
    <w:rsid w:val="005D5CE4"/>
    <w:rsid w:val="005D60F6"/>
    <w:rsid w:val="005D6BAA"/>
    <w:rsid w:val="005D7639"/>
    <w:rsid w:val="005D776D"/>
    <w:rsid w:val="005E2002"/>
    <w:rsid w:val="005E33C9"/>
    <w:rsid w:val="005E52A5"/>
    <w:rsid w:val="005E604B"/>
    <w:rsid w:val="005E6EF7"/>
    <w:rsid w:val="005E6F48"/>
    <w:rsid w:val="005F14EC"/>
    <w:rsid w:val="005F2142"/>
    <w:rsid w:val="005F2282"/>
    <w:rsid w:val="005F499B"/>
    <w:rsid w:val="005F55F7"/>
    <w:rsid w:val="005F5F6A"/>
    <w:rsid w:val="006023ED"/>
    <w:rsid w:val="00603EF6"/>
    <w:rsid w:val="00604771"/>
    <w:rsid w:val="00604D3C"/>
    <w:rsid w:val="00605F20"/>
    <w:rsid w:val="006102E4"/>
    <w:rsid w:val="00610786"/>
    <w:rsid w:val="00610E16"/>
    <w:rsid w:val="00611C59"/>
    <w:rsid w:val="00614295"/>
    <w:rsid w:val="00614FD5"/>
    <w:rsid w:val="00616310"/>
    <w:rsid w:val="0061760D"/>
    <w:rsid w:val="006176A7"/>
    <w:rsid w:val="00617E36"/>
    <w:rsid w:val="00620799"/>
    <w:rsid w:val="00621B26"/>
    <w:rsid w:val="00622652"/>
    <w:rsid w:val="00622E87"/>
    <w:rsid w:val="00623A27"/>
    <w:rsid w:val="006252D9"/>
    <w:rsid w:val="00627C01"/>
    <w:rsid w:val="00630B67"/>
    <w:rsid w:val="00630E50"/>
    <w:rsid w:val="006315AE"/>
    <w:rsid w:val="00633C96"/>
    <w:rsid w:val="00634707"/>
    <w:rsid w:val="00634CA6"/>
    <w:rsid w:val="006368D3"/>
    <w:rsid w:val="006369D2"/>
    <w:rsid w:val="00636E04"/>
    <w:rsid w:val="0063766C"/>
    <w:rsid w:val="00637FCE"/>
    <w:rsid w:val="00640F47"/>
    <w:rsid w:val="00642FCD"/>
    <w:rsid w:val="00645143"/>
    <w:rsid w:val="0064682F"/>
    <w:rsid w:val="00646E7D"/>
    <w:rsid w:val="0065076D"/>
    <w:rsid w:val="00651DCC"/>
    <w:rsid w:val="00652E06"/>
    <w:rsid w:val="00652EB5"/>
    <w:rsid w:val="00654193"/>
    <w:rsid w:val="00654B85"/>
    <w:rsid w:val="00656A8A"/>
    <w:rsid w:val="00656C05"/>
    <w:rsid w:val="00657784"/>
    <w:rsid w:val="006610E3"/>
    <w:rsid w:val="00661230"/>
    <w:rsid w:val="006662B0"/>
    <w:rsid w:val="006664AF"/>
    <w:rsid w:val="006665E3"/>
    <w:rsid w:val="00666CEF"/>
    <w:rsid w:val="006679F3"/>
    <w:rsid w:val="00670848"/>
    <w:rsid w:val="00673322"/>
    <w:rsid w:val="00675295"/>
    <w:rsid w:val="00675844"/>
    <w:rsid w:val="00676A74"/>
    <w:rsid w:val="00680253"/>
    <w:rsid w:val="0068046C"/>
    <w:rsid w:val="00686740"/>
    <w:rsid w:val="00687E25"/>
    <w:rsid w:val="00690486"/>
    <w:rsid w:val="0069084F"/>
    <w:rsid w:val="00690CBC"/>
    <w:rsid w:val="006921A4"/>
    <w:rsid w:val="00692DEA"/>
    <w:rsid w:val="006938FA"/>
    <w:rsid w:val="00697D19"/>
    <w:rsid w:val="006A17E6"/>
    <w:rsid w:val="006A2A9B"/>
    <w:rsid w:val="006A2F4D"/>
    <w:rsid w:val="006A5278"/>
    <w:rsid w:val="006A7053"/>
    <w:rsid w:val="006A7183"/>
    <w:rsid w:val="006B0374"/>
    <w:rsid w:val="006B0E52"/>
    <w:rsid w:val="006B132D"/>
    <w:rsid w:val="006B2D58"/>
    <w:rsid w:val="006B4D44"/>
    <w:rsid w:val="006B5495"/>
    <w:rsid w:val="006B629D"/>
    <w:rsid w:val="006C056D"/>
    <w:rsid w:val="006C2326"/>
    <w:rsid w:val="006C296B"/>
    <w:rsid w:val="006C3850"/>
    <w:rsid w:val="006C4A16"/>
    <w:rsid w:val="006C60C0"/>
    <w:rsid w:val="006C6F21"/>
    <w:rsid w:val="006D0C38"/>
    <w:rsid w:val="006D0EF1"/>
    <w:rsid w:val="006D4C51"/>
    <w:rsid w:val="006D5ACE"/>
    <w:rsid w:val="006D7D6E"/>
    <w:rsid w:val="006E2745"/>
    <w:rsid w:val="006E3CB9"/>
    <w:rsid w:val="006E3F8F"/>
    <w:rsid w:val="006E402E"/>
    <w:rsid w:val="006E4D8A"/>
    <w:rsid w:val="006F091E"/>
    <w:rsid w:val="006F2FA6"/>
    <w:rsid w:val="006F3696"/>
    <w:rsid w:val="006F4186"/>
    <w:rsid w:val="006F7EBA"/>
    <w:rsid w:val="00700944"/>
    <w:rsid w:val="00702465"/>
    <w:rsid w:val="00703021"/>
    <w:rsid w:val="00703B23"/>
    <w:rsid w:val="00704FCC"/>
    <w:rsid w:val="007057DD"/>
    <w:rsid w:val="0070754C"/>
    <w:rsid w:val="00707AA2"/>
    <w:rsid w:val="00707B7A"/>
    <w:rsid w:val="00710256"/>
    <w:rsid w:val="00710A7E"/>
    <w:rsid w:val="0071137C"/>
    <w:rsid w:val="007114A3"/>
    <w:rsid w:val="007125F6"/>
    <w:rsid w:val="0071274B"/>
    <w:rsid w:val="00712938"/>
    <w:rsid w:val="0071295C"/>
    <w:rsid w:val="00713949"/>
    <w:rsid w:val="0071731E"/>
    <w:rsid w:val="007217D7"/>
    <w:rsid w:val="0072356D"/>
    <w:rsid w:val="00723A72"/>
    <w:rsid w:val="00724F11"/>
    <w:rsid w:val="00724FD0"/>
    <w:rsid w:val="00726CB6"/>
    <w:rsid w:val="00727644"/>
    <w:rsid w:val="00727BA3"/>
    <w:rsid w:val="007316CE"/>
    <w:rsid w:val="00731CFD"/>
    <w:rsid w:val="00733FB1"/>
    <w:rsid w:val="00734F1B"/>
    <w:rsid w:val="007357C7"/>
    <w:rsid w:val="0073632B"/>
    <w:rsid w:val="00740C12"/>
    <w:rsid w:val="007417A8"/>
    <w:rsid w:val="007419F0"/>
    <w:rsid w:val="00741EE2"/>
    <w:rsid w:val="0074354C"/>
    <w:rsid w:val="0074414C"/>
    <w:rsid w:val="00746028"/>
    <w:rsid w:val="00750EC5"/>
    <w:rsid w:val="00756811"/>
    <w:rsid w:val="007574D6"/>
    <w:rsid w:val="007574E9"/>
    <w:rsid w:val="007600C1"/>
    <w:rsid w:val="00760672"/>
    <w:rsid w:val="007612FE"/>
    <w:rsid w:val="00764AFF"/>
    <w:rsid w:val="00770758"/>
    <w:rsid w:val="00770B8F"/>
    <w:rsid w:val="00770DA6"/>
    <w:rsid w:val="00773CCF"/>
    <w:rsid w:val="00773E80"/>
    <w:rsid w:val="0077556E"/>
    <w:rsid w:val="00775C13"/>
    <w:rsid w:val="00775DD4"/>
    <w:rsid w:val="0077734E"/>
    <w:rsid w:val="00777559"/>
    <w:rsid w:val="00781DE3"/>
    <w:rsid w:val="007820A9"/>
    <w:rsid w:val="00782477"/>
    <w:rsid w:val="00782605"/>
    <w:rsid w:val="00782F25"/>
    <w:rsid w:val="00782FF9"/>
    <w:rsid w:val="007854AF"/>
    <w:rsid w:val="007868B4"/>
    <w:rsid w:val="00786C90"/>
    <w:rsid w:val="00790758"/>
    <w:rsid w:val="00790883"/>
    <w:rsid w:val="00791B8D"/>
    <w:rsid w:val="00792070"/>
    <w:rsid w:val="007934DC"/>
    <w:rsid w:val="007942E0"/>
    <w:rsid w:val="007A1110"/>
    <w:rsid w:val="007A12AB"/>
    <w:rsid w:val="007A3C0C"/>
    <w:rsid w:val="007A6BB3"/>
    <w:rsid w:val="007A7BBB"/>
    <w:rsid w:val="007B0262"/>
    <w:rsid w:val="007B099D"/>
    <w:rsid w:val="007B0B4C"/>
    <w:rsid w:val="007B0BB0"/>
    <w:rsid w:val="007B1EBC"/>
    <w:rsid w:val="007B517D"/>
    <w:rsid w:val="007B5260"/>
    <w:rsid w:val="007B6356"/>
    <w:rsid w:val="007C02DD"/>
    <w:rsid w:val="007C14DB"/>
    <w:rsid w:val="007C1709"/>
    <w:rsid w:val="007C5F42"/>
    <w:rsid w:val="007D075A"/>
    <w:rsid w:val="007D0FA3"/>
    <w:rsid w:val="007D1B70"/>
    <w:rsid w:val="007D2089"/>
    <w:rsid w:val="007D2DF2"/>
    <w:rsid w:val="007D3396"/>
    <w:rsid w:val="007D33E9"/>
    <w:rsid w:val="007E09D3"/>
    <w:rsid w:val="007E1BF8"/>
    <w:rsid w:val="007E4B20"/>
    <w:rsid w:val="007E5137"/>
    <w:rsid w:val="007E53A7"/>
    <w:rsid w:val="007E66E2"/>
    <w:rsid w:val="007E6C51"/>
    <w:rsid w:val="007E6DDB"/>
    <w:rsid w:val="007E6F15"/>
    <w:rsid w:val="007E70BA"/>
    <w:rsid w:val="007E765D"/>
    <w:rsid w:val="007F1551"/>
    <w:rsid w:val="007F379B"/>
    <w:rsid w:val="007F3A53"/>
    <w:rsid w:val="007F5037"/>
    <w:rsid w:val="007F5518"/>
    <w:rsid w:val="007F556D"/>
    <w:rsid w:val="007F5D40"/>
    <w:rsid w:val="007F6041"/>
    <w:rsid w:val="007F6B94"/>
    <w:rsid w:val="007F6BD1"/>
    <w:rsid w:val="007F7137"/>
    <w:rsid w:val="008051C7"/>
    <w:rsid w:val="008055B5"/>
    <w:rsid w:val="00806647"/>
    <w:rsid w:val="00806695"/>
    <w:rsid w:val="00811D54"/>
    <w:rsid w:val="008125A8"/>
    <w:rsid w:val="00812F1A"/>
    <w:rsid w:val="00813A63"/>
    <w:rsid w:val="00813C4E"/>
    <w:rsid w:val="00814125"/>
    <w:rsid w:val="00814425"/>
    <w:rsid w:val="0081696E"/>
    <w:rsid w:val="00817360"/>
    <w:rsid w:val="008205CB"/>
    <w:rsid w:val="00822D89"/>
    <w:rsid w:val="008241C2"/>
    <w:rsid w:val="00825310"/>
    <w:rsid w:val="00825C68"/>
    <w:rsid w:val="00826055"/>
    <w:rsid w:val="0083082F"/>
    <w:rsid w:val="0083580B"/>
    <w:rsid w:val="0083668F"/>
    <w:rsid w:val="00840793"/>
    <w:rsid w:val="0084285E"/>
    <w:rsid w:val="0084308A"/>
    <w:rsid w:val="00844228"/>
    <w:rsid w:val="008507BE"/>
    <w:rsid w:val="00851706"/>
    <w:rsid w:val="008543AD"/>
    <w:rsid w:val="00854519"/>
    <w:rsid w:val="008548E7"/>
    <w:rsid w:val="00855816"/>
    <w:rsid w:val="00857220"/>
    <w:rsid w:val="008601F6"/>
    <w:rsid w:val="00861189"/>
    <w:rsid w:val="00861A40"/>
    <w:rsid w:val="00862035"/>
    <w:rsid w:val="008623E5"/>
    <w:rsid w:val="008631AB"/>
    <w:rsid w:val="00866C4F"/>
    <w:rsid w:val="008670AC"/>
    <w:rsid w:val="008677B9"/>
    <w:rsid w:val="00867B82"/>
    <w:rsid w:val="00870423"/>
    <w:rsid w:val="00870D46"/>
    <w:rsid w:val="008726C6"/>
    <w:rsid w:val="00873482"/>
    <w:rsid w:val="00874517"/>
    <w:rsid w:val="008766D2"/>
    <w:rsid w:val="00876D4F"/>
    <w:rsid w:val="00880EF4"/>
    <w:rsid w:val="008814E2"/>
    <w:rsid w:val="008878B7"/>
    <w:rsid w:val="00887BCA"/>
    <w:rsid w:val="00891B89"/>
    <w:rsid w:val="00895A17"/>
    <w:rsid w:val="00895B37"/>
    <w:rsid w:val="00896594"/>
    <w:rsid w:val="008A145B"/>
    <w:rsid w:val="008A3E50"/>
    <w:rsid w:val="008A45B9"/>
    <w:rsid w:val="008A59A4"/>
    <w:rsid w:val="008A635D"/>
    <w:rsid w:val="008A6D95"/>
    <w:rsid w:val="008B24F2"/>
    <w:rsid w:val="008B2E7A"/>
    <w:rsid w:val="008B46F0"/>
    <w:rsid w:val="008B5533"/>
    <w:rsid w:val="008B730F"/>
    <w:rsid w:val="008C3453"/>
    <w:rsid w:val="008C44ED"/>
    <w:rsid w:val="008C6F8D"/>
    <w:rsid w:val="008C70C7"/>
    <w:rsid w:val="008D11A1"/>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F0E86"/>
    <w:rsid w:val="008F11B1"/>
    <w:rsid w:val="008F1B1B"/>
    <w:rsid w:val="008F229C"/>
    <w:rsid w:val="008F337E"/>
    <w:rsid w:val="008F4035"/>
    <w:rsid w:val="008F6814"/>
    <w:rsid w:val="008F7309"/>
    <w:rsid w:val="008F7835"/>
    <w:rsid w:val="00902FF7"/>
    <w:rsid w:val="00904BBE"/>
    <w:rsid w:val="00904F2E"/>
    <w:rsid w:val="009054B4"/>
    <w:rsid w:val="0090658C"/>
    <w:rsid w:val="00910C27"/>
    <w:rsid w:val="00912179"/>
    <w:rsid w:val="009135D8"/>
    <w:rsid w:val="0091488E"/>
    <w:rsid w:val="009155C3"/>
    <w:rsid w:val="00915A54"/>
    <w:rsid w:val="00915F2D"/>
    <w:rsid w:val="009162A3"/>
    <w:rsid w:val="0091728E"/>
    <w:rsid w:val="009205D5"/>
    <w:rsid w:val="009224B7"/>
    <w:rsid w:val="00922774"/>
    <w:rsid w:val="009232BC"/>
    <w:rsid w:val="00926D11"/>
    <w:rsid w:val="009309CA"/>
    <w:rsid w:val="00932FC8"/>
    <w:rsid w:val="00936855"/>
    <w:rsid w:val="009407B7"/>
    <w:rsid w:val="0094193A"/>
    <w:rsid w:val="00942B4F"/>
    <w:rsid w:val="00943150"/>
    <w:rsid w:val="00944341"/>
    <w:rsid w:val="00944E18"/>
    <w:rsid w:val="0094591D"/>
    <w:rsid w:val="009471D5"/>
    <w:rsid w:val="00947D3C"/>
    <w:rsid w:val="00954059"/>
    <w:rsid w:val="009562F4"/>
    <w:rsid w:val="00961180"/>
    <w:rsid w:val="0096282E"/>
    <w:rsid w:val="00964816"/>
    <w:rsid w:val="00964A44"/>
    <w:rsid w:val="00965777"/>
    <w:rsid w:val="00966196"/>
    <w:rsid w:val="009674ED"/>
    <w:rsid w:val="009705B2"/>
    <w:rsid w:val="00974DBC"/>
    <w:rsid w:val="00975DA8"/>
    <w:rsid w:val="0097780B"/>
    <w:rsid w:val="00980771"/>
    <w:rsid w:val="009847AF"/>
    <w:rsid w:val="00984992"/>
    <w:rsid w:val="0098537C"/>
    <w:rsid w:val="00985A90"/>
    <w:rsid w:val="00986559"/>
    <w:rsid w:val="00987CDD"/>
    <w:rsid w:val="0099062B"/>
    <w:rsid w:val="0099080E"/>
    <w:rsid w:val="00990E32"/>
    <w:rsid w:val="00991500"/>
    <w:rsid w:val="00991F34"/>
    <w:rsid w:val="0099216F"/>
    <w:rsid w:val="009924CB"/>
    <w:rsid w:val="00992534"/>
    <w:rsid w:val="009929E0"/>
    <w:rsid w:val="00993B21"/>
    <w:rsid w:val="00994212"/>
    <w:rsid w:val="009A146D"/>
    <w:rsid w:val="009A1C84"/>
    <w:rsid w:val="009A2C4A"/>
    <w:rsid w:val="009A341D"/>
    <w:rsid w:val="009A4DA5"/>
    <w:rsid w:val="009A599D"/>
    <w:rsid w:val="009A6A57"/>
    <w:rsid w:val="009A702C"/>
    <w:rsid w:val="009A77C2"/>
    <w:rsid w:val="009A78E1"/>
    <w:rsid w:val="009B4C77"/>
    <w:rsid w:val="009B520C"/>
    <w:rsid w:val="009B52AD"/>
    <w:rsid w:val="009B5CC5"/>
    <w:rsid w:val="009B5FB3"/>
    <w:rsid w:val="009B64D3"/>
    <w:rsid w:val="009B745A"/>
    <w:rsid w:val="009C0A48"/>
    <w:rsid w:val="009C11B6"/>
    <w:rsid w:val="009C1F85"/>
    <w:rsid w:val="009C312D"/>
    <w:rsid w:val="009D04AE"/>
    <w:rsid w:val="009D0AAC"/>
    <w:rsid w:val="009D0D24"/>
    <w:rsid w:val="009D0E75"/>
    <w:rsid w:val="009D1BAE"/>
    <w:rsid w:val="009D2BD6"/>
    <w:rsid w:val="009D2C4A"/>
    <w:rsid w:val="009D34CD"/>
    <w:rsid w:val="009D38F6"/>
    <w:rsid w:val="009D4939"/>
    <w:rsid w:val="009D5057"/>
    <w:rsid w:val="009D599B"/>
    <w:rsid w:val="009E2EBD"/>
    <w:rsid w:val="009E5795"/>
    <w:rsid w:val="009F0439"/>
    <w:rsid w:val="009F05D7"/>
    <w:rsid w:val="009F0F28"/>
    <w:rsid w:val="009F211A"/>
    <w:rsid w:val="009F45A0"/>
    <w:rsid w:val="009F46A0"/>
    <w:rsid w:val="009F4CA5"/>
    <w:rsid w:val="009F500B"/>
    <w:rsid w:val="009F5E2A"/>
    <w:rsid w:val="009F7262"/>
    <w:rsid w:val="009F77FC"/>
    <w:rsid w:val="00A01B90"/>
    <w:rsid w:val="00A01E20"/>
    <w:rsid w:val="00A02A7E"/>
    <w:rsid w:val="00A038E7"/>
    <w:rsid w:val="00A054E9"/>
    <w:rsid w:val="00A07BCB"/>
    <w:rsid w:val="00A109A8"/>
    <w:rsid w:val="00A12A92"/>
    <w:rsid w:val="00A13838"/>
    <w:rsid w:val="00A138AA"/>
    <w:rsid w:val="00A13BD4"/>
    <w:rsid w:val="00A1404B"/>
    <w:rsid w:val="00A21BFD"/>
    <w:rsid w:val="00A24A67"/>
    <w:rsid w:val="00A25023"/>
    <w:rsid w:val="00A25B48"/>
    <w:rsid w:val="00A25C52"/>
    <w:rsid w:val="00A25D4B"/>
    <w:rsid w:val="00A2723D"/>
    <w:rsid w:val="00A30A5D"/>
    <w:rsid w:val="00A30ACD"/>
    <w:rsid w:val="00A316C0"/>
    <w:rsid w:val="00A32E02"/>
    <w:rsid w:val="00A34346"/>
    <w:rsid w:val="00A3534D"/>
    <w:rsid w:val="00A3769F"/>
    <w:rsid w:val="00A37DBF"/>
    <w:rsid w:val="00A433A2"/>
    <w:rsid w:val="00A43AB2"/>
    <w:rsid w:val="00A45E42"/>
    <w:rsid w:val="00A47932"/>
    <w:rsid w:val="00A500E2"/>
    <w:rsid w:val="00A52B56"/>
    <w:rsid w:val="00A53077"/>
    <w:rsid w:val="00A543A9"/>
    <w:rsid w:val="00A5569A"/>
    <w:rsid w:val="00A57510"/>
    <w:rsid w:val="00A60025"/>
    <w:rsid w:val="00A61BFC"/>
    <w:rsid w:val="00A6455D"/>
    <w:rsid w:val="00A64B7E"/>
    <w:rsid w:val="00A64FF4"/>
    <w:rsid w:val="00A653C1"/>
    <w:rsid w:val="00A71D58"/>
    <w:rsid w:val="00A71F2A"/>
    <w:rsid w:val="00A73437"/>
    <w:rsid w:val="00A74635"/>
    <w:rsid w:val="00A75503"/>
    <w:rsid w:val="00A75FA6"/>
    <w:rsid w:val="00A765E8"/>
    <w:rsid w:val="00A76FFF"/>
    <w:rsid w:val="00A8032E"/>
    <w:rsid w:val="00A83B8F"/>
    <w:rsid w:val="00A83C60"/>
    <w:rsid w:val="00A8471B"/>
    <w:rsid w:val="00A86407"/>
    <w:rsid w:val="00A86DE4"/>
    <w:rsid w:val="00A90E83"/>
    <w:rsid w:val="00A91927"/>
    <w:rsid w:val="00A929AB"/>
    <w:rsid w:val="00A93225"/>
    <w:rsid w:val="00A934AA"/>
    <w:rsid w:val="00A9520F"/>
    <w:rsid w:val="00A953A0"/>
    <w:rsid w:val="00A95DD5"/>
    <w:rsid w:val="00A96FC3"/>
    <w:rsid w:val="00AA046F"/>
    <w:rsid w:val="00AA0577"/>
    <w:rsid w:val="00AA1452"/>
    <w:rsid w:val="00AA34DD"/>
    <w:rsid w:val="00AA3BCF"/>
    <w:rsid w:val="00AA5A9A"/>
    <w:rsid w:val="00AA5AA5"/>
    <w:rsid w:val="00AA7BE3"/>
    <w:rsid w:val="00AB086E"/>
    <w:rsid w:val="00AB1C85"/>
    <w:rsid w:val="00AB2951"/>
    <w:rsid w:val="00AB3E7C"/>
    <w:rsid w:val="00AB694E"/>
    <w:rsid w:val="00AB69CD"/>
    <w:rsid w:val="00AB6D86"/>
    <w:rsid w:val="00AC067A"/>
    <w:rsid w:val="00AC0C07"/>
    <w:rsid w:val="00AC1355"/>
    <w:rsid w:val="00AC3128"/>
    <w:rsid w:val="00AC3918"/>
    <w:rsid w:val="00AC6311"/>
    <w:rsid w:val="00AC7899"/>
    <w:rsid w:val="00AD1420"/>
    <w:rsid w:val="00AD335E"/>
    <w:rsid w:val="00AD3409"/>
    <w:rsid w:val="00AD4DF4"/>
    <w:rsid w:val="00AD4E28"/>
    <w:rsid w:val="00AE44DA"/>
    <w:rsid w:val="00AE5A68"/>
    <w:rsid w:val="00AE6249"/>
    <w:rsid w:val="00AF0474"/>
    <w:rsid w:val="00AF0548"/>
    <w:rsid w:val="00AF150E"/>
    <w:rsid w:val="00AF3629"/>
    <w:rsid w:val="00AF502A"/>
    <w:rsid w:val="00AF612E"/>
    <w:rsid w:val="00B02D51"/>
    <w:rsid w:val="00B0411E"/>
    <w:rsid w:val="00B0430A"/>
    <w:rsid w:val="00B065F9"/>
    <w:rsid w:val="00B06F1F"/>
    <w:rsid w:val="00B06F46"/>
    <w:rsid w:val="00B06FD1"/>
    <w:rsid w:val="00B077EF"/>
    <w:rsid w:val="00B0794E"/>
    <w:rsid w:val="00B1144A"/>
    <w:rsid w:val="00B14BC8"/>
    <w:rsid w:val="00B163A5"/>
    <w:rsid w:val="00B16462"/>
    <w:rsid w:val="00B16860"/>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CD9"/>
    <w:rsid w:val="00B44DB4"/>
    <w:rsid w:val="00B459A4"/>
    <w:rsid w:val="00B45F82"/>
    <w:rsid w:val="00B465B2"/>
    <w:rsid w:val="00B469FC"/>
    <w:rsid w:val="00B50511"/>
    <w:rsid w:val="00B52478"/>
    <w:rsid w:val="00B52F1F"/>
    <w:rsid w:val="00B53C5F"/>
    <w:rsid w:val="00B53C73"/>
    <w:rsid w:val="00B5496B"/>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6AB5"/>
    <w:rsid w:val="00B77415"/>
    <w:rsid w:val="00B807FD"/>
    <w:rsid w:val="00B828CF"/>
    <w:rsid w:val="00B84A44"/>
    <w:rsid w:val="00B90403"/>
    <w:rsid w:val="00B913A5"/>
    <w:rsid w:val="00B94A3C"/>
    <w:rsid w:val="00B9656A"/>
    <w:rsid w:val="00BA0005"/>
    <w:rsid w:val="00BA0222"/>
    <w:rsid w:val="00BA0879"/>
    <w:rsid w:val="00BA2E79"/>
    <w:rsid w:val="00BA3384"/>
    <w:rsid w:val="00BA3614"/>
    <w:rsid w:val="00BA394B"/>
    <w:rsid w:val="00BA4DC3"/>
    <w:rsid w:val="00BA5CF1"/>
    <w:rsid w:val="00BB0BD4"/>
    <w:rsid w:val="00BB17E9"/>
    <w:rsid w:val="00BB19A9"/>
    <w:rsid w:val="00BB305D"/>
    <w:rsid w:val="00BB387C"/>
    <w:rsid w:val="00BB5ADB"/>
    <w:rsid w:val="00BC1735"/>
    <w:rsid w:val="00BC1E90"/>
    <w:rsid w:val="00BC33D2"/>
    <w:rsid w:val="00BC350F"/>
    <w:rsid w:val="00BC522A"/>
    <w:rsid w:val="00BC5A0F"/>
    <w:rsid w:val="00BC6126"/>
    <w:rsid w:val="00BC68E3"/>
    <w:rsid w:val="00BC7F26"/>
    <w:rsid w:val="00BD191E"/>
    <w:rsid w:val="00BD255C"/>
    <w:rsid w:val="00BD27ED"/>
    <w:rsid w:val="00BD376E"/>
    <w:rsid w:val="00BD617B"/>
    <w:rsid w:val="00BD693A"/>
    <w:rsid w:val="00BD744F"/>
    <w:rsid w:val="00BE3662"/>
    <w:rsid w:val="00BE374A"/>
    <w:rsid w:val="00BE60DA"/>
    <w:rsid w:val="00BE7B25"/>
    <w:rsid w:val="00BE7F3C"/>
    <w:rsid w:val="00BF1137"/>
    <w:rsid w:val="00BF423F"/>
    <w:rsid w:val="00BF4A0F"/>
    <w:rsid w:val="00BF5C03"/>
    <w:rsid w:val="00BF653B"/>
    <w:rsid w:val="00BF6C5A"/>
    <w:rsid w:val="00C00D57"/>
    <w:rsid w:val="00C025C4"/>
    <w:rsid w:val="00C03A3F"/>
    <w:rsid w:val="00C04793"/>
    <w:rsid w:val="00C04BDF"/>
    <w:rsid w:val="00C10674"/>
    <w:rsid w:val="00C11392"/>
    <w:rsid w:val="00C13483"/>
    <w:rsid w:val="00C15A2D"/>
    <w:rsid w:val="00C16B89"/>
    <w:rsid w:val="00C1773F"/>
    <w:rsid w:val="00C1798E"/>
    <w:rsid w:val="00C17EDD"/>
    <w:rsid w:val="00C2069C"/>
    <w:rsid w:val="00C238A1"/>
    <w:rsid w:val="00C240EE"/>
    <w:rsid w:val="00C24184"/>
    <w:rsid w:val="00C24D5F"/>
    <w:rsid w:val="00C25E20"/>
    <w:rsid w:val="00C26A9F"/>
    <w:rsid w:val="00C30ABD"/>
    <w:rsid w:val="00C30BBD"/>
    <w:rsid w:val="00C30CC8"/>
    <w:rsid w:val="00C30E35"/>
    <w:rsid w:val="00C323EC"/>
    <w:rsid w:val="00C32BDB"/>
    <w:rsid w:val="00C32CDB"/>
    <w:rsid w:val="00C32D2F"/>
    <w:rsid w:val="00C3327E"/>
    <w:rsid w:val="00C33292"/>
    <w:rsid w:val="00C34154"/>
    <w:rsid w:val="00C350AA"/>
    <w:rsid w:val="00C36C01"/>
    <w:rsid w:val="00C37D8E"/>
    <w:rsid w:val="00C37FBB"/>
    <w:rsid w:val="00C40064"/>
    <w:rsid w:val="00C40E5A"/>
    <w:rsid w:val="00C414F1"/>
    <w:rsid w:val="00C4321D"/>
    <w:rsid w:val="00C44245"/>
    <w:rsid w:val="00C45DE0"/>
    <w:rsid w:val="00C46083"/>
    <w:rsid w:val="00C47C37"/>
    <w:rsid w:val="00C52133"/>
    <w:rsid w:val="00C54286"/>
    <w:rsid w:val="00C54709"/>
    <w:rsid w:val="00C5470F"/>
    <w:rsid w:val="00C562C0"/>
    <w:rsid w:val="00C6139C"/>
    <w:rsid w:val="00C6187A"/>
    <w:rsid w:val="00C61E5F"/>
    <w:rsid w:val="00C643DF"/>
    <w:rsid w:val="00C6444D"/>
    <w:rsid w:val="00C64661"/>
    <w:rsid w:val="00C66FA5"/>
    <w:rsid w:val="00C67F86"/>
    <w:rsid w:val="00C72566"/>
    <w:rsid w:val="00C73CD3"/>
    <w:rsid w:val="00C73ED9"/>
    <w:rsid w:val="00C744C3"/>
    <w:rsid w:val="00C74F1D"/>
    <w:rsid w:val="00C806E1"/>
    <w:rsid w:val="00C80B17"/>
    <w:rsid w:val="00C82DA8"/>
    <w:rsid w:val="00C83045"/>
    <w:rsid w:val="00C84114"/>
    <w:rsid w:val="00C84DFD"/>
    <w:rsid w:val="00C85782"/>
    <w:rsid w:val="00C871F1"/>
    <w:rsid w:val="00C90317"/>
    <w:rsid w:val="00C9054F"/>
    <w:rsid w:val="00C9309C"/>
    <w:rsid w:val="00C93102"/>
    <w:rsid w:val="00C93FED"/>
    <w:rsid w:val="00C94DE7"/>
    <w:rsid w:val="00CA0316"/>
    <w:rsid w:val="00CA10CA"/>
    <w:rsid w:val="00CA4F4A"/>
    <w:rsid w:val="00CA6259"/>
    <w:rsid w:val="00CA6B2E"/>
    <w:rsid w:val="00CB3F7C"/>
    <w:rsid w:val="00CB51AC"/>
    <w:rsid w:val="00CB7F3B"/>
    <w:rsid w:val="00CC22CC"/>
    <w:rsid w:val="00CC42D8"/>
    <w:rsid w:val="00CC42EC"/>
    <w:rsid w:val="00CC5A1E"/>
    <w:rsid w:val="00CD1081"/>
    <w:rsid w:val="00CD4E2C"/>
    <w:rsid w:val="00CE207B"/>
    <w:rsid w:val="00CE2DC8"/>
    <w:rsid w:val="00CE3495"/>
    <w:rsid w:val="00CE4DA7"/>
    <w:rsid w:val="00CF06A6"/>
    <w:rsid w:val="00CF231C"/>
    <w:rsid w:val="00CF4ABD"/>
    <w:rsid w:val="00CF58DE"/>
    <w:rsid w:val="00CF6FCE"/>
    <w:rsid w:val="00CF7827"/>
    <w:rsid w:val="00CF79CC"/>
    <w:rsid w:val="00D005DE"/>
    <w:rsid w:val="00D010C7"/>
    <w:rsid w:val="00D0116C"/>
    <w:rsid w:val="00D0463E"/>
    <w:rsid w:val="00D059F6"/>
    <w:rsid w:val="00D05E44"/>
    <w:rsid w:val="00D06B09"/>
    <w:rsid w:val="00D10B15"/>
    <w:rsid w:val="00D1141F"/>
    <w:rsid w:val="00D13CF7"/>
    <w:rsid w:val="00D150BE"/>
    <w:rsid w:val="00D1687C"/>
    <w:rsid w:val="00D16FD9"/>
    <w:rsid w:val="00D226F1"/>
    <w:rsid w:val="00D232D1"/>
    <w:rsid w:val="00D236E7"/>
    <w:rsid w:val="00D25C38"/>
    <w:rsid w:val="00D260B0"/>
    <w:rsid w:val="00D26CC9"/>
    <w:rsid w:val="00D31FC2"/>
    <w:rsid w:val="00D347D1"/>
    <w:rsid w:val="00D4000B"/>
    <w:rsid w:val="00D4283D"/>
    <w:rsid w:val="00D42D37"/>
    <w:rsid w:val="00D442BB"/>
    <w:rsid w:val="00D442D2"/>
    <w:rsid w:val="00D47A88"/>
    <w:rsid w:val="00D5161D"/>
    <w:rsid w:val="00D551FC"/>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2774"/>
    <w:rsid w:val="00D83312"/>
    <w:rsid w:val="00D844C4"/>
    <w:rsid w:val="00D85BFF"/>
    <w:rsid w:val="00D85CA2"/>
    <w:rsid w:val="00D87C9B"/>
    <w:rsid w:val="00D90A5D"/>
    <w:rsid w:val="00D90EBE"/>
    <w:rsid w:val="00D917C3"/>
    <w:rsid w:val="00D9441B"/>
    <w:rsid w:val="00D94854"/>
    <w:rsid w:val="00D94B93"/>
    <w:rsid w:val="00D9607C"/>
    <w:rsid w:val="00D97027"/>
    <w:rsid w:val="00DA0D72"/>
    <w:rsid w:val="00DA3CC6"/>
    <w:rsid w:val="00DA76B2"/>
    <w:rsid w:val="00DB42D0"/>
    <w:rsid w:val="00DB743F"/>
    <w:rsid w:val="00DB7B46"/>
    <w:rsid w:val="00DC171E"/>
    <w:rsid w:val="00DC4260"/>
    <w:rsid w:val="00DC545D"/>
    <w:rsid w:val="00DC6282"/>
    <w:rsid w:val="00DC6F76"/>
    <w:rsid w:val="00DD09A5"/>
    <w:rsid w:val="00DD13C7"/>
    <w:rsid w:val="00DD267C"/>
    <w:rsid w:val="00DD2FB1"/>
    <w:rsid w:val="00DD4A40"/>
    <w:rsid w:val="00DD610D"/>
    <w:rsid w:val="00DD71C2"/>
    <w:rsid w:val="00DE1BC6"/>
    <w:rsid w:val="00DE1E4C"/>
    <w:rsid w:val="00DE362F"/>
    <w:rsid w:val="00DE4724"/>
    <w:rsid w:val="00DE4DCC"/>
    <w:rsid w:val="00DE588E"/>
    <w:rsid w:val="00DE65CA"/>
    <w:rsid w:val="00DE712D"/>
    <w:rsid w:val="00DE7F29"/>
    <w:rsid w:val="00DF0AF4"/>
    <w:rsid w:val="00DF13AF"/>
    <w:rsid w:val="00DF2046"/>
    <w:rsid w:val="00DF416E"/>
    <w:rsid w:val="00DF57FF"/>
    <w:rsid w:val="00DF5EDB"/>
    <w:rsid w:val="00DF7866"/>
    <w:rsid w:val="00E009EC"/>
    <w:rsid w:val="00E00B6F"/>
    <w:rsid w:val="00E0112A"/>
    <w:rsid w:val="00E0167F"/>
    <w:rsid w:val="00E01D45"/>
    <w:rsid w:val="00E01E47"/>
    <w:rsid w:val="00E01E84"/>
    <w:rsid w:val="00E032F5"/>
    <w:rsid w:val="00E06A34"/>
    <w:rsid w:val="00E07447"/>
    <w:rsid w:val="00E07915"/>
    <w:rsid w:val="00E142D2"/>
    <w:rsid w:val="00E16B2B"/>
    <w:rsid w:val="00E16DAE"/>
    <w:rsid w:val="00E17DC5"/>
    <w:rsid w:val="00E21DB7"/>
    <w:rsid w:val="00E225E6"/>
    <w:rsid w:val="00E226FC"/>
    <w:rsid w:val="00E22C44"/>
    <w:rsid w:val="00E22F3E"/>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3237"/>
    <w:rsid w:val="00E43AA7"/>
    <w:rsid w:val="00E4406E"/>
    <w:rsid w:val="00E4453F"/>
    <w:rsid w:val="00E44A74"/>
    <w:rsid w:val="00E46A8E"/>
    <w:rsid w:val="00E515EF"/>
    <w:rsid w:val="00E51ACE"/>
    <w:rsid w:val="00E54EDF"/>
    <w:rsid w:val="00E55346"/>
    <w:rsid w:val="00E5614E"/>
    <w:rsid w:val="00E5661F"/>
    <w:rsid w:val="00E56777"/>
    <w:rsid w:val="00E60746"/>
    <w:rsid w:val="00E60CA5"/>
    <w:rsid w:val="00E61A5A"/>
    <w:rsid w:val="00E62752"/>
    <w:rsid w:val="00E62A6A"/>
    <w:rsid w:val="00E63A9A"/>
    <w:rsid w:val="00E63B57"/>
    <w:rsid w:val="00E6520C"/>
    <w:rsid w:val="00E70E5F"/>
    <w:rsid w:val="00E71732"/>
    <w:rsid w:val="00E7384F"/>
    <w:rsid w:val="00E74D54"/>
    <w:rsid w:val="00E756F2"/>
    <w:rsid w:val="00E77F10"/>
    <w:rsid w:val="00E81FF4"/>
    <w:rsid w:val="00E83100"/>
    <w:rsid w:val="00E83857"/>
    <w:rsid w:val="00E850E0"/>
    <w:rsid w:val="00E851BF"/>
    <w:rsid w:val="00E87550"/>
    <w:rsid w:val="00E8784E"/>
    <w:rsid w:val="00E92009"/>
    <w:rsid w:val="00E92F0A"/>
    <w:rsid w:val="00E931C3"/>
    <w:rsid w:val="00E973D8"/>
    <w:rsid w:val="00EA23C6"/>
    <w:rsid w:val="00EA27AE"/>
    <w:rsid w:val="00EA35E8"/>
    <w:rsid w:val="00EA420B"/>
    <w:rsid w:val="00EA5CE1"/>
    <w:rsid w:val="00EA607C"/>
    <w:rsid w:val="00EA6743"/>
    <w:rsid w:val="00EA71BE"/>
    <w:rsid w:val="00EA7676"/>
    <w:rsid w:val="00EA79AF"/>
    <w:rsid w:val="00EB09EC"/>
    <w:rsid w:val="00EB379A"/>
    <w:rsid w:val="00EB3C45"/>
    <w:rsid w:val="00EB5075"/>
    <w:rsid w:val="00EB7D88"/>
    <w:rsid w:val="00EC0DE7"/>
    <w:rsid w:val="00EC0EC6"/>
    <w:rsid w:val="00EC11A0"/>
    <w:rsid w:val="00EC5A4B"/>
    <w:rsid w:val="00EC5A79"/>
    <w:rsid w:val="00EC5D6D"/>
    <w:rsid w:val="00EC5E58"/>
    <w:rsid w:val="00EC7A90"/>
    <w:rsid w:val="00ED04E0"/>
    <w:rsid w:val="00ED070F"/>
    <w:rsid w:val="00ED1591"/>
    <w:rsid w:val="00ED16C1"/>
    <w:rsid w:val="00ED20DA"/>
    <w:rsid w:val="00ED263F"/>
    <w:rsid w:val="00ED2990"/>
    <w:rsid w:val="00ED2CD8"/>
    <w:rsid w:val="00ED6E92"/>
    <w:rsid w:val="00ED7737"/>
    <w:rsid w:val="00ED7D2F"/>
    <w:rsid w:val="00EE07FA"/>
    <w:rsid w:val="00EE0F4E"/>
    <w:rsid w:val="00EE2C09"/>
    <w:rsid w:val="00EE305F"/>
    <w:rsid w:val="00EE32CA"/>
    <w:rsid w:val="00EE37BC"/>
    <w:rsid w:val="00EE4784"/>
    <w:rsid w:val="00EE4E8F"/>
    <w:rsid w:val="00EE5D36"/>
    <w:rsid w:val="00EE7503"/>
    <w:rsid w:val="00EE7B9F"/>
    <w:rsid w:val="00EE7C87"/>
    <w:rsid w:val="00EF0319"/>
    <w:rsid w:val="00EF05B5"/>
    <w:rsid w:val="00EF1A92"/>
    <w:rsid w:val="00EF39FB"/>
    <w:rsid w:val="00EF3B82"/>
    <w:rsid w:val="00EF4961"/>
    <w:rsid w:val="00EF52B0"/>
    <w:rsid w:val="00F010EE"/>
    <w:rsid w:val="00F01664"/>
    <w:rsid w:val="00F02DBA"/>
    <w:rsid w:val="00F03CB8"/>
    <w:rsid w:val="00F05058"/>
    <w:rsid w:val="00F066CD"/>
    <w:rsid w:val="00F07464"/>
    <w:rsid w:val="00F0764A"/>
    <w:rsid w:val="00F1278D"/>
    <w:rsid w:val="00F1528A"/>
    <w:rsid w:val="00F167F8"/>
    <w:rsid w:val="00F16B0C"/>
    <w:rsid w:val="00F17A3E"/>
    <w:rsid w:val="00F20BAB"/>
    <w:rsid w:val="00F22DBC"/>
    <w:rsid w:val="00F24D61"/>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808"/>
    <w:rsid w:val="00F50C72"/>
    <w:rsid w:val="00F52A9E"/>
    <w:rsid w:val="00F54AE5"/>
    <w:rsid w:val="00F54EFA"/>
    <w:rsid w:val="00F55583"/>
    <w:rsid w:val="00F55EE9"/>
    <w:rsid w:val="00F5622A"/>
    <w:rsid w:val="00F571FC"/>
    <w:rsid w:val="00F60DAC"/>
    <w:rsid w:val="00F64305"/>
    <w:rsid w:val="00F64759"/>
    <w:rsid w:val="00F660BE"/>
    <w:rsid w:val="00F66286"/>
    <w:rsid w:val="00F67AAD"/>
    <w:rsid w:val="00F7095A"/>
    <w:rsid w:val="00F71583"/>
    <w:rsid w:val="00F724BE"/>
    <w:rsid w:val="00F72E0C"/>
    <w:rsid w:val="00F73402"/>
    <w:rsid w:val="00F7431C"/>
    <w:rsid w:val="00F754E6"/>
    <w:rsid w:val="00F75C00"/>
    <w:rsid w:val="00F82148"/>
    <w:rsid w:val="00F8234A"/>
    <w:rsid w:val="00F8324F"/>
    <w:rsid w:val="00F83D74"/>
    <w:rsid w:val="00F84C41"/>
    <w:rsid w:val="00F84FD9"/>
    <w:rsid w:val="00F852F3"/>
    <w:rsid w:val="00F85BC6"/>
    <w:rsid w:val="00F902FB"/>
    <w:rsid w:val="00F90B3A"/>
    <w:rsid w:val="00F919BD"/>
    <w:rsid w:val="00F921BA"/>
    <w:rsid w:val="00F9267D"/>
    <w:rsid w:val="00F95C2F"/>
    <w:rsid w:val="00F95DBC"/>
    <w:rsid w:val="00F9633B"/>
    <w:rsid w:val="00F97659"/>
    <w:rsid w:val="00FA12D8"/>
    <w:rsid w:val="00FA2498"/>
    <w:rsid w:val="00FA4C17"/>
    <w:rsid w:val="00FA535D"/>
    <w:rsid w:val="00FA7418"/>
    <w:rsid w:val="00FB1AE9"/>
    <w:rsid w:val="00FB1CFF"/>
    <w:rsid w:val="00FB1F99"/>
    <w:rsid w:val="00FB2D9B"/>
    <w:rsid w:val="00FB3C14"/>
    <w:rsid w:val="00FB3FE5"/>
    <w:rsid w:val="00FB6182"/>
    <w:rsid w:val="00FB7976"/>
    <w:rsid w:val="00FC12C2"/>
    <w:rsid w:val="00FC62AA"/>
    <w:rsid w:val="00FD05FC"/>
    <w:rsid w:val="00FD0D94"/>
    <w:rsid w:val="00FD3A36"/>
    <w:rsid w:val="00FD44F3"/>
    <w:rsid w:val="00FD4E28"/>
    <w:rsid w:val="00FD51DB"/>
    <w:rsid w:val="00FD772F"/>
    <w:rsid w:val="00FE0507"/>
    <w:rsid w:val="00FE34FA"/>
    <w:rsid w:val="00FE4198"/>
    <w:rsid w:val="00FE5B7D"/>
    <w:rsid w:val="00FE717A"/>
    <w:rsid w:val="00FE7700"/>
    <w:rsid w:val="00FF0470"/>
    <w:rsid w:val="00FF2542"/>
    <w:rsid w:val="00FF3CC9"/>
    <w:rsid w:val="00FF46DE"/>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2B5D"/>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5F2142"/>
    <w:pPr>
      <w:tabs>
        <w:tab w:val="right" w:leader="dot" w:pos="9911"/>
      </w:tabs>
      <w:spacing w:before="120" w:after="120"/>
      <w:jc w:val="both"/>
    </w:pPr>
    <w:rPr>
      <w:b/>
      <w:i/>
      <w:iCs/>
      <w:caps/>
      <w:noProof/>
      <w:kern w:val="32"/>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uiPriority w:val="99"/>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uiPriority w:val="99"/>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uiPriority w:val="99"/>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uiPriority w:val="99"/>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 w:type="character" w:customStyle="1" w:styleId="20">
    <w:name w:val="Заголовок 2 Знак"/>
    <w:basedOn w:val="a1"/>
    <w:link w:val="2"/>
    <w:rsid w:val="00C643DF"/>
    <w:rPr>
      <w:rFonts w:ascii="Bookman Old Style" w:hAnsi="Bookman Old Style"/>
      <w:b/>
      <w:caps/>
      <w:sz w:val="28"/>
    </w:rPr>
  </w:style>
  <w:style w:type="paragraph" w:customStyle="1" w:styleId="Style2">
    <w:name w:val="Style2"/>
    <w:basedOn w:val="a0"/>
    <w:rsid w:val="00B84A4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B84A44"/>
    <w:rPr>
      <w:rFonts w:ascii="Times New Roman" w:hAnsi="Times New Roman" w:cs="Times New Roman"/>
      <w:sz w:val="26"/>
      <w:szCs w:val="26"/>
    </w:rPr>
  </w:style>
  <w:style w:type="paragraph" w:customStyle="1" w:styleId="western">
    <w:name w:val="western"/>
    <w:basedOn w:val="a0"/>
    <w:rsid w:val="00BC7F26"/>
    <w:pPr>
      <w:spacing w:before="100" w:beforeAutospacing="1" w:after="115" w:line="276" w:lineRule="auto"/>
    </w:pPr>
    <w:rPr>
      <w:rFonts w:ascii="Calibri" w:eastAsia="Calibri" w:hAnsi="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358E-03AC-416A-932B-46BD41025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21</Pages>
  <Words>4894</Words>
  <Characters>27900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32729</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Граждан Оксана Николаевна</cp:lastModifiedBy>
  <cp:revision>48</cp:revision>
  <cp:lastPrinted>2022-10-13T15:06:00Z</cp:lastPrinted>
  <dcterms:created xsi:type="dcterms:W3CDTF">2022-08-30T11:06:00Z</dcterms:created>
  <dcterms:modified xsi:type="dcterms:W3CDTF">2022-11-11T12:37:00Z</dcterms:modified>
</cp:coreProperties>
</file>